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30" w:rsidRDefault="000D5196" w:rsidP="00C2273F">
      <w:pPr>
        <w:pStyle w:val="1"/>
        <w:spacing w:line="240" w:lineRule="auto"/>
        <w:jc w:val="center"/>
        <w:rPr>
          <w:b/>
          <w:b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4859655</wp:posOffset>
            </wp:positionH>
            <wp:positionV relativeFrom="paragraph">
              <wp:posOffset>217805</wp:posOffset>
            </wp:positionV>
            <wp:extent cx="1245326" cy="1362075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326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430">
        <w:rPr>
          <w:b/>
          <w:bCs/>
          <w:sz w:val="80"/>
          <w:szCs w:val="80"/>
          <w:rtl/>
        </w:rPr>
        <w:t>לשכת יועצי מס בישראל</w:t>
      </w:r>
    </w:p>
    <w:p w:rsidR="00086430" w:rsidRDefault="00086430" w:rsidP="00C2273F">
      <w:pPr>
        <w:jc w:val="center"/>
      </w:pPr>
      <w:r>
        <w:rPr>
          <w:rtl/>
        </w:rPr>
        <w:t>(עמותה רשומה)</w:t>
      </w:r>
    </w:p>
    <w:p w:rsidR="00086430" w:rsidRDefault="000D5196" w:rsidP="00C2273F">
      <w:pPr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38099</wp:posOffset>
                </wp:positionV>
                <wp:extent cx="4448175" cy="0"/>
                <wp:effectExtent l="0" t="0" r="9525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" o:spid="_x0000_s1026" style="position:absolute;left:0;text-align:left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9.75pt,3pt" to="39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" strokeweight="1.5pt"/>
            </w:pict>
          </mc:Fallback>
        </mc:AlternateContent>
      </w:r>
    </w:p>
    <w:p w:rsidR="00086430" w:rsidRDefault="00086430" w:rsidP="00C2273F">
      <w:pPr>
        <w:spacing w:line="276" w:lineRule="auto"/>
        <w:jc w:val="center"/>
        <w:rPr>
          <w:bCs/>
          <w:sz w:val="32"/>
          <w:szCs w:val="32"/>
          <w:rtl/>
        </w:rPr>
      </w:pPr>
      <w:r>
        <w:rPr>
          <w:bCs/>
          <w:sz w:val="32"/>
          <w:szCs w:val="32"/>
          <w:rtl/>
        </w:rPr>
        <w:t>ההנהלה הארצית</w:t>
      </w:r>
    </w:p>
    <w:p w:rsidR="00086430" w:rsidRPr="00B674DB" w:rsidRDefault="00086430" w:rsidP="00C2273F">
      <w:pPr>
        <w:tabs>
          <w:tab w:val="left" w:pos="1836"/>
        </w:tabs>
        <w:spacing w:line="276" w:lineRule="auto"/>
        <w:ind w:left="1440"/>
        <w:jc w:val="both"/>
        <w:rPr>
          <w:b/>
          <w:bCs/>
          <w:szCs w:val="24"/>
          <w:rtl/>
        </w:rPr>
      </w:pPr>
      <w:r w:rsidRPr="00B674DB">
        <w:rPr>
          <w:b/>
          <w:bCs/>
          <w:szCs w:val="24"/>
          <w:rtl/>
        </w:rPr>
        <w:tab/>
      </w:r>
      <w:r>
        <w:rPr>
          <w:b/>
          <w:bCs/>
          <w:szCs w:val="24"/>
          <w:rtl/>
        </w:rPr>
        <w:t xml:space="preserve">   </w:t>
      </w:r>
      <w:r w:rsidRPr="00B674DB">
        <w:rPr>
          <w:b/>
          <w:bCs/>
          <w:szCs w:val="24"/>
          <w:rtl/>
        </w:rPr>
        <w:t>רחוב גולדברג 4 תל אביב, מיקוד 61369  ת"ד 37006</w:t>
      </w:r>
    </w:p>
    <w:p w:rsidR="00086430" w:rsidRDefault="00086430" w:rsidP="00C2273F">
      <w:pPr>
        <w:tabs>
          <w:tab w:val="left" w:pos="1836"/>
        </w:tabs>
        <w:spacing w:line="276" w:lineRule="auto"/>
        <w:ind w:left="1440"/>
        <w:jc w:val="both"/>
        <w:rPr>
          <w:szCs w:val="24"/>
          <w:rtl/>
        </w:rPr>
      </w:pPr>
      <w:r>
        <w:rPr>
          <w:szCs w:val="24"/>
          <w:rtl/>
        </w:rPr>
        <w:t>טלפונים: 03-5608980, 03-5661582, 03-5661807  פקס: 03-5661573</w:t>
      </w:r>
    </w:p>
    <w:p w:rsidR="00086430" w:rsidRDefault="00086430" w:rsidP="00C2273F">
      <w:pPr>
        <w:tabs>
          <w:tab w:val="left" w:pos="1836"/>
        </w:tabs>
        <w:ind w:left="1440"/>
        <w:jc w:val="both"/>
        <w:rPr>
          <w:rtl/>
        </w:rPr>
      </w:pPr>
      <w:r>
        <w:rPr>
          <w:szCs w:val="24"/>
          <w:rtl/>
        </w:rPr>
        <w:t xml:space="preserve">דוא"ל: </w:t>
      </w:r>
      <w:hyperlink r:id="rId9" w:history="1">
        <w:r>
          <w:rPr>
            <w:rStyle w:val="Hyperlink"/>
            <w:rFonts w:cs="David"/>
            <w:szCs w:val="24"/>
          </w:rPr>
          <w:t>info@ymas.org.il</w:t>
        </w:r>
      </w:hyperlink>
      <w:r>
        <w:rPr>
          <w:szCs w:val="24"/>
          <w:rtl/>
        </w:rPr>
        <w:t xml:space="preserve">   </w:t>
      </w:r>
      <w:r>
        <w:rPr>
          <w:szCs w:val="24"/>
          <w:rtl/>
        </w:rPr>
        <w:tab/>
        <w:t xml:space="preserve">אתר אינטרנט: </w:t>
      </w:r>
      <w:hyperlink r:id="rId10" w:history="1">
        <w:r>
          <w:rPr>
            <w:rStyle w:val="Hyperlink"/>
            <w:rFonts w:cs="David"/>
            <w:szCs w:val="24"/>
          </w:rPr>
          <w:t>www.ymas.org.il</w:t>
        </w:r>
      </w:hyperlink>
      <w:r>
        <w:rPr>
          <w:szCs w:val="24"/>
        </w:rPr>
        <w:t xml:space="preserve">   </w:t>
      </w:r>
    </w:p>
    <w:p w:rsidR="00086430" w:rsidRPr="00DB222D" w:rsidRDefault="00086430" w:rsidP="00C2273F">
      <w:pPr>
        <w:pStyle w:val="a3"/>
        <w:jc w:val="both"/>
        <w:rPr>
          <w:sz w:val="20"/>
          <w:szCs w:val="20"/>
          <w:rtl/>
        </w:rPr>
      </w:pPr>
      <w:r w:rsidRPr="00DB222D">
        <w:rPr>
          <w:sz w:val="20"/>
          <w:szCs w:val="20"/>
          <w:rtl/>
        </w:rPr>
        <w:t xml:space="preserve">        </w:t>
      </w:r>
      <w:r>
        <w:rPr>
          <w:sz w:val="20"/>
          <w:szCs w:val="20"/>
          <w:rtl/>
        </w:rPr>
        <w:t xml:space="preserve">      </w:t>
      </w:r>
      <w:r w:rsidRPr="00DB222D">
        <w:rPr>
          <w:sz w:val="20"/>
          <w:szCs w:val="20"/>
          <w:rtl/>
        </w:rPr>
        <w:t>בס"ד</w:t>
      </w:r>
    </w:p>
    <w:p w:rsidR="00086430" w:rsidRPr="008E1BC4" w:rsidRDefault="00086430" w:rsidP="004523A1">
      <w:pPr>
        <w:jc w:val="center"/>
        <w:outlineLvl w:val="0"/>
        <w:rPr>
          <w:b/>
          <w:bCs/>
          <w:sz w:val="20"/>
          <w:szCs w:val="20"/>
          <w:u w:val="single"/>
          <w:rtl/>
        </w:rPr>
      </w:pPr>
    </w:p>
    <w:p w:rsidR="00086430" w:rsidRDefault="00A713AD" w:rsidP="00576823">
      <w:pPr>
        <w:jc w:val="center"/>
        <w:outlineLvl w:val="0"/>
        <w:rPr>
          <w:b/>
          <w:bCs/>
          <w:sz w:val="36"/>
          <w:szCs w:val="36"/>
          <w:u w:val="single"/>
          <w:rtl/>
        </w:rPr>
      </w:pPr>
      <w:r>
        <w:rPr>
          <w:rFonts w:hint="cs"/>
          <w:b/>
          <w:bCs/>
          <w:sz w:val="36"/>
          <w:szCs w:val="36"/>
          <w:u w:val="single"/>
          <w:rtl/>
        </w:rPr>
        <w:t xml:space="preserve">תוכנית </w:t>
      </w:r>
      <w:r w:rsidR="00086430">
        <w:rPr>
          <w:b/>
          <w:bCs/>
          <w:sz w:val="36"/>
          <w:szCs w:val="36"/>
          <w:u w:val="single"/>
          <w:rtl/>
        </w:rPr>
        <w:t xml:space="preserve">כנס </w:t>
      </w:r>
      <w:r w:rsidR="00576823">
        <w:rPr>
          <w:rFonts w:hint="cs"/>
          <w:b/>
          <w:bCs/>
          <w:sz w:val="36"/>
          <w:szCs w:val="36"/>
          <w:u w:val="single"/>
          <w:rtl/>
        </w:rPr>
        <w:t>ים המלח</w:t>
      </w:r>
      <w:r w:rsidR="00086430">
        <w:rPr>
          <w:b/>
          <w:bCs/>
          <w:sz w:val="36"/>
          <w:szCs w:val="36"/>
          <w:u w:val="single"/>
          <w:rtl/>
        </w:rPr>
        <w:t xml:space="preserve"> 20 </w:t>
      </w:r>
      <w:r w:rsidR="00576823">
        <w:rPr>
          <w:rFonts w:hint="cs"/>
          <w:b/>
          <w:bCs/>
          <w:sz w:val="36"/>
          <w:szCs w:val="36"/>
          <w:u w:val="single"/>
          <w:rtl/>
        </w:rPr>
        <w:t>במרץ</w:t>
      </w:r>
      <w:r w:rsidR="00086430">
        <w:rPr>
          <w:b/>
          <w:bCs/>
          <w:sz w:val="36"/>
          <w:szCs w:val="36"/>
          <w:u w:val="single"/>
          <w:rtl/>
        </w:rPr>
        <w:t xml:space="preserve"> עד 2</w:t>
      </w:r>
      <w:r w:rsidR="00576823">
        <w:rPr>
          <w:rFonts w:hint="cs"/>
          <w:b/>
          <w:bCs/>
          <w:sz w:val="36"/>
          <w:szCs w:val="36"/>
          <w:u w:val="single"/>
          <w:rtl/>
        </w:rPr>
        <w:t>2</w:t>
      </w:r>
      <w:r w:rsidR="00086430">
        <w:rPr>
          <w:b/>
          <w:bCs/>
          <w:sz w:val="36"/>
          <w:szCs w:val="36"/>
          <w:u w:val="single"/>
          <w:rtl/>
        </w:rPr>
        <w:t xml:space="preserve"> </w:t>
      </w:r>
      <w:r w:rsidR="00576823">
        <w:rPr>
          <w:rFonts w:hint="cs"/>
          <w:b/>
          <w:bCs/>
          <w:sz w:val="36"/>
          <w:szCs w:val="36"/>
          <w:u w:val="single"/>
          <w:rtl/>
        </w:rPr>
        <w:t>במרץ</w:t>
      </w:r>
      <w:r w:rsidR="00086430">
        <w:rPr>
          <w:b/>
          <w:bCs/>
          <w:sz w:val="36"/>
          <w:szCs w:val="36"/>
          <w:u w:val="single"/>
          <w:rtl/>
        </w:rPr>
        <w:t xml:space="preserve"> 201</w:t>
      </w:r>
      <w:r w:rsidR="00576823">
        <w:rPr>
          <w:rFonts w:hint="cs"/>
          <w:b/>
          <w:bCs/>
          <w:sz w:val="36"/>
          <w:szCs w:val="36"/>
          <w:u w:val="single"/>
          <w:rtl/>
        </w:rPr>
        <w:t>4</w:t>
      </w:r>
    </w:p>
    <w:p w:rsidR="00086430" w:rsidRDefault="00086430" w:rsidP="006B729C">
      <w:pPr>
        <w:jc w:val="center"/>
        <w:outlineLvl w:val="0"/>
        <w:rPr>
          <w:b/>
          <w:bCs/>
          <w:sz w:val="32"/>
          <w:szCs w:val="32"/>
          <w:u w:val="single"/>
          <w:rtl/>
        </w:rPr>
      </w:pPr>
    </w:p>
    <w:p w:rsidR="00086430" w:rsidRDefault="00086430" w:rsidP="00BA3764">
      <w:pPr>
        <w:jc w:val="both"/>
        <w:outlineLvl w:val="0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 xml:space="preserve">יום </w:t>
      </w:r>
      <w:r w:rsidR="00576823">
        <w:rPr>
          <w:rFonts w:hint="cs"/>
          <w:b/>
          <w:bCs/>
          <w:sz w:val="32"/>
          <w:szCs w:val="32"/>
          <w:u w:val="single"/>
          <w:rtl/>
        </w:rPr>
        <w:t>ה</w:t>
      </w:r>
      <w:r>
        <w:rPr>
          <w:b/>
          <w:bCs/>
          <w:sz w:val="32"/>
          <w:szCs w:val="32"/>
          <w:u w:val="single"/>
          <w:rtl/>
        </w:rPr>
        <w:t>' 20/</w:t>
      </w:r>
      <w:r w:rsidR="00BA3764">
        <w:rPr>
          <w:rFonts w:hint="cs"/>
          <w:b/>
          <w:bCs/>
          <w:sz w:val="32"/>
          <w:szCs w:val="32"/>
          <w:u w:val="single"/>
          <w:rtl/>
        </w:rPr>
        <w:t>03</w:t>
      </w:r>
      <w:r>
        <w:rPr>
          <w:b/>
          <w:bCs/>
          <w:sz w:val="32"/>
          <w:szCs w:val="32"/>
          <w:u w:val="single"/>
          <w:rtl/>
        </w:rPr>
        <w:t>/1</w:t>
      </w:r>
      <w:r w:rsidR="00BA3764">
        <w:rPr>
          <w:rFonts w:hint="cs"/>
          <w:b/>
          <w:bCs/>
          <w:sz w:val="32"/>
          <w:szCs w:val="32"/>
          <w:u w:val="single"/>
          <w:rtl/>
        </w:rPr>
        <w:t>4</w:t>
      </w:r>
    </w:p>
    <w:p w:rsidR="00086430" w:rsidRDefault="00086430" w:rsidP="006B729C">
      <w:pPr>
        <w:jc w:val="both"/>
        <w:rPr>
          <w:b/>
          <w:bCs/>
          <w:sz w:val="20"/>
          <w:szCs w:val="20"/>
          <w:u w:val="single"/>
          <w:rtl/>
        </w:rPr>
      </w:pPr>
    </w:p>
    <w:p w:rsidR="00183131" w:rsidRDefault="00183131" w:rsidP="006B729C">
      <w:pPr>
        <w:jc w:val="both"/>
        <w:rPr>
          <w:b/>
          <w:bCs/>
          <w:sz w:val="20"/>
          <w:szCs w:val="20"/>
          <w:u w:val="single"/>
          <w:rtl/>
        </w:rPr>
      </w:pPr>
    </w:p>
    <w:p w:rsidR="001638FD" w:rsidRDefault="00183131" w:rsidP="007C677E">
      <w:pPr>
        <w:jc w:val="both"/>
        <w:rPr>
          <w:sz w:val="28"/>
          <w:rtl/>
        </w:rPr>
      </w:pPr>
      <w:r>
        <w:rPr>
          <w:sz w:val="28"/>
          <w:rtl/>
        </w:rPr>
        <w:t>1</w:t>
      </w:r>
      <w:r w:rsidR="00576823">
        <w:rPr>
          <w:rFonts w:hint="cs"/>
          <w:sz w:val="28"/>
          <w:rtl/>
        </w:rPr>
        <w:t>5</w:t>
      </w:r>
      <w:r>
        <w:rPr>
          <w:sz w:val="28"/>
          <w:rtl/>
        </w:rPr>
        <w:t>:</w:t>
      </w:r>
      <w:r>
        <w:rPr>
          <w:rFonts w:hint="cs"/>
          <w:sz w:val="28"/>
          <w:rtl/>
        </w:rPr>
        <w:t>00</w:t>
      </w:r>
      <w:r>
        <w:rPr>
          <w:sz w:val="28"/>
          <w:rtl/>
        </w:rPr>
        <w:t>-</w:t>
      </w:r>
      <w:r w:rsidR="00576823">
        <w:rPr>
          <w:rFonts w:hint="cs"/>
          <w:sz w:val="28"/>
          <w:rtl/>
        </w:rPr>
        <w:t xml:space="preserve"> </w:t>
      </w:r>
      <w:r w:rsidR="001638FD">
        <w:rPr>
          <w:rFonts w:hint="cs"/>
          <w:sz w:val="28"/>
          <w:rtl/>
        </w:rPr>
        <w:t xml:space="preserve"> </w:t>
      </w:r>
      <w:r w:rsidR="001638FD" w:rsidRPr="001638FD">
        <w:rPr>
          <w:sz w:val="28"/>
          <w:rtl/>
        </w:rPr>
        <w:t>קבלת חדרים</w:t>
      </w:r>
      <w:r w:rsidR="001638FD">
        <w:rPr>
          <w:rFonts w:hint="cs"/>
          <w:sz w:val="28"/>
          <w:rtl/>
        </w:rPr>
        <w:t>.</w:t>
      </w:r>
    </w:p>
    <w:p w:rsidR="001638FD" w:rsidRDefault="001638FD" w:rsidP="00576823">
      <w:pPr>
        <w:jc w:val="both"/>
        <w:rPr>
          <w:sz w:val="28"/>
          <w:rtl/>
        </w:rPr>
      </w:pPr>
    </w:p>
    <w:p w:rsidR="00183131" w:rsidRPr="001638FD" w:rsidRDefault="001638FD" w:rsidP="001638FD">
      <w:pPr>
        <w:jc w:val="both"/>
        <w:rPr>
          <w:sz w:val="20"/>
          <w:szCs w:val="20"/>
          <w:u w:val="single"/>
          <w:rtl/>
        </w:rPr>
      </w:pPr>
      <w:r w:rsidRPr="001638FD">
        <w:rPr>
          <w:sz w:val="28"/>
          <w:rtl/>
        </w:rPr>
        <w:t>17:30</w:t>
      </w:r>
      <w:r w:rsidRPr="001638FD">
        <w:rPr>
          <w:rFonts w:hint="cs"/>
          <w:sz w:val="28"/>
          <w:rtl/>
        </w:rPr>
        <w:t xml:space="preserve"> -  </w:t>
      </w:r>
      <w:r w:rsidR="00183131" w:rsidRPr="001638FD">
        <w:rPr>
          <w:rFonts w:hint="cs"/>
          <w:b/>
          <w:bCs/>
          <w:sz w:val="28"/>
          <w:u w:val="single"/>
          <w:rtl/>
        </w:rPr>
        <w:t>קוקטיל פתיחה חגיגי</w:t>
      </w:r>
      <w:r w:rsidRPr="001638FD">
        <w:rPr>
          <w:rFonts w:hint="cs"/>
          <w:b/>
          <w:bCs/>
          <w:sz w:val="28"/>
          <w:u w:val="single"/>
          <w:rtl/>
        </w:rPr>
        <w:t>+ קפה ועוגה</w:t>
      </w:r>
      <w:r w:rsidRPr="001638FD">
        <w:rPr>
          <w:rFonts w:hint="cs"/>
          <w:b/>
          <w:bCs/>
          <w:sz w:val="20"/>
          <w:szCs w:val="20"/>
          <w:u w:val="single"/>
          <w:rtl/>
        </w:rPr>
        <w:t>.</w:t>
      </w:r>
    </w:p>
    <w:p w:rsidR="00086430" w:rsidRDefault="00086430" w:rsidP="006B729C">
      <w:pPr>
        <w:jc w:val="both"/>
        <w:outlineLvl w:val="0"/>
        <w:rPr>
          <w:sz w:val="28"/>
          <w:rtl/>
        </w:rPr>
      </w:pPr>
    </w:p>
    <w:p w:rsidR="009A6E38" w:rsidRDefault="001638FD" w:rsidP="009A6E38">
      <w:pPr>
        <w:ind w:left="-1"/>
        <w:jc w:val="both"/>
        <w:outlineLvl w:val="0"/>
        <w:rPr>
          <w:sz w:val="28"/>
        </w:rPr>
      </w:pPr>
      <w:r>
        <w:rPr>
          <w:rFonts w:hint="cs"/>
          <w:sz w:val="28"/>
          <w:rtl/>
        </w:rPr>
        <w:t xml:space="preserve">18:15-  </w:t>
      </w:r>
      <w:r>
        <w:rPr>
          <w:sz w:val="28"/>
          <w:rtl/>
        </w:rPr>
        <w:t>ברכות נשיא הלשכה</w:t>
      </w:r>
      <w:r w:rsidR="009A6E38">
        <w:rPr>
          <w:rFonts w:hint="cs"/>
          <w:sz w:val="28"/>
          <w:rtl/>
        </w:rPr>
        <w:t>,</w:t>
      </w:r>
      <w:r w:rsidRPr="001638FD">
        <w:rPr>
          <w:sz w:val="28"/>
          <w:rtl/>
        </w:rPr>
        <w:t xml:space="preserve"> </w:t>
      </w:r>
      <w:r w:rsidRPr="001638FD">
        <w:rPr>
          <w:b/>
          <w:bCs/>
          <w:sz w:val="28"/>
          <w:rtl/>
        </w:rPr>
        <w:t>מר ירון גינדי</w:t>
      </w:r>
      <w:r w:rsidRPr="001638FD">
        <w:rPr>
          <w:sz w:val="28"/>
          <w:rtl/>
        </w:rPr>
        <w:t xml:space="preserve"> </w:t>
      </w:r>
      <w:r w:rsidR="009A6E38" w:rsidRPr="009A6E38">
        <w:rPr>
          <w:rFonts w:hint="cs"/>
          <w:b/>
          <w:bCs/>
          <w:sz w:val="28"/>
          <w:u w:val="single"/>
          <w:rtl/>
        </w:rPr>
        <w:t>בנושא</w:t>
      </w:r>
      <w:r w:rsidR="009A6E38">
        <w:rPr>
          <w:rFonts w:hint="cs"/>
          <w:b/>
          <w:bCs/>
          <w:sz w:val="28"/>
          <w:rtl/>
        </w:rPr>
        <w:t>:</w:t>
      </w:r>
      <w:r w:rsidR="009A6E38" w:rsidRPr="009A6E38">
        <w:rPr>
          <w:rFonts w:hint="cs"/>
          <w:b/>
          <w:bCs/>
          <w:sz w:val="28"/>
          <w:rtl/>
        </w:rPr>
        <w:t xml:space="preserve"> </w:t>
      </w:r>
      <w:r w:rsidRPr="009A6E38">
        <w:rPr>
          <w:sz w:val="28"/>
          <w:rtl/>
        </w:rPr>
        <w:t>תוכנית עבודה</w:t>
      </w:r>
      <w:r w:rsidR="009A6E38">
        <w:rPr>
          <w:sz w:val="28"/>
          <w:rtl/>
        </w:rPr>
        <w:t xml:space="preserve"> של הלשכה</w:t>
      </w:r>
      <w:r w:rsidR="009A6E38">
        <w:rPr>
          <w:rFonts w:hint="cs"/>
          <w:sz w:val="28"/>
          <w:rtl/>
        </w:rPr>
        <w:t xml:space="preserve"> לשנת</w:t>
      </w:r>
      <w:r w:rsidR="009A6E38">
        <w:rPr>
          <w:sz w:val="28"/>
          <w:rtl/>
        </w:rPr>
        <w:t xml:space="preserve"> </w:t>
      </w:r>
      <w:r w:rsidR="009A6E38" w:rsidRPr="009A6E38">
        <w:rPr>
          <w:rFonts w:hint="cs"/>
          <w:sz w:val="28"/>
          <w:rtl/>
        </w:rPr>
        <w:t>2014</w:t>
      </w:r>
      <w:r w:rsidR="009A6E38">
        <w:rPr>
          <w:rFonts w:hint="cs"/>
          <w:b/>
          <w:bCs/>
          <w:sz w:val="28"/>
          <w:rtl/>
        </w:rPr>
        <w:t>.</w:t>
      </w:r>
      <w:r w:rsidR="009A6E38" w:rsidRPr="009A6E38">
        <w:rPr>
          <w:rFonts w:hint="cs"/>
          <w:b/>
          <w:bCs/>
          <w:sz w:val="28"/>
          <w:rtl/>
        </w:rPr>
        <w:t xml:space="preserve"> </w:t>
      </w:r>
      <w:r w:rsidRPr="009A6E38">
        <w:rPr>
          <w:b/>
          <w:bCs/>
          <w:sz w:val="28"/>
        </w:rPr>
        <w:t xml:space="preserve"> </w:t>
      </w:r>
    </w:p>
    <w:p w:rsidR="00086430" w:rsidRPr="00BA3764" w:rsidRDefault="001638FD" w:rsidP="009A6E38">
      <w:pPr>
        <w:ind w:left="-1"/>
        <w:jc w:val="both"/>
        <w:outlineLvl w:val="0"/>
        <w:rPr>
          <w:sz w:val="28"/>
          <w:rtl/>
        </w:rPr>
      </w:pPr>
      <w:r w:rsidRPr="009A6E38">
        <w:rPr>
          <w:sz w:val="28"/>
        </w:rPr>
        <w:t xml:space="preserve">    </w:t>
      </w:r>
      <w:r w:rsidRPr="009A6E38">
        <w:rPr>
          <w:rFonts w:hint="cs"/>
          <w:sz w:val="28"/>
          <w:rtl/>
        </w:rPr>
        <w:t xml:space="preserve">       </w:t>
      </w:r>
      <w:r w:rsidRPr="009A6E38">
        <w:rPr>
          <w:sz w:val="28"/>
          <w:rtl/>
        </w:rPr>
        <w:t xml:space="preserve"> </w:t>
      </w:r>
    </w:p>
    <w:p w:rsidR="00BA3764" w:rsidRDefault="00BA3764" w:rsidP="00BA3764">
      <w:pPr>
        <w:jc w:val="both"/>
        <w:outlineLvl w:val="0"/>
        <w:rPr>
          <w:sz w:val="28"/>
          <w:rtl/>
        </w:rPr>
      </w:pPr>
      <w:r w:rsidRPr="00BA3764">
        <w:rPr>
          <w:rFonts w:hint="cs"/>
          <w:sz w:val="28"/>
          <w:rtl/>
        </w:rPr>
        <w:t xml:space="preserve">18:45- </w:t>
      </w:r>
      <w:r>
        <w:rPr>
          <w:rFonts w:hint="cs"/>
          <w:sz w:val="28"/>
          <w:rtl/>
        </w:rPr>
        <w:t xml:space="preserve"> </w:t>
      </w:r>
      <w:r w:rsidRPr="00BA3764">
        <w:rPr>
          <w:sz w:val="28"/>
          <w:rtl/>
        </w:rPr>
        <w:t>חברת הכנסת</w:t>
      </w:r>
      <w:r w:rsidRPr="00BA3764">
        <w:rPr>
          <w:rFonts w:hint="cs"/>
          <w:sz w:val="28"/>
          <w:rtl/>
        </w:rPr>
        <w:t xml:space="preserve">, </w:t>
      </w:r>
      <w:r w:rsidRPr="007C677E">
        <w:rPr>
          <w:b/>
          <w:bCs/>
          <w:sz w:val="28"/>
          <w:rtl/>
        </w:rPr>
        <w:t>מירב מיכאלי</w:t>
      </w:r>
      <w:r w:rsidR="009A6E38">
        <w:rPr>
          <w:sz w:val="28"/>
          <w:rtl/>
        </w:rPr>
        <w:t xml:space="preserve"> </w:t>
      </w:r>
      <w:r w:rsidRPr="00BA3764">
        <w:rPr>
          <w:sz w:val="28"/>
          <w:rtl/>
        </w:rPr>
        <w:t xml:space="preserve"> </w:t>
      </w:r>
      <w:r w:rsidRPr="009A6E38">
        <w:rPr>
          <w:rFonts w:hint="cs"/>
          <w:b/>
          <w:bCs/>
          <w:sz w:val="28"/>
          <w:u w:val="single"/>
          <w:rtl/>
        </w:rPr>
        <w:t>בנושא</w:t>
      </w:r>
      <w:r w:rsidR="009A6E38">
        <w:rPr>
          <w:rFonts w:hint="cs"/>
          <w:sz w:val="28"/>
          <w:rtl/>
        </w:rPr>
        <w:t>:</w:t>
      </w:r>
      <w:r w:rsidRPr="00BA3764">
        <w:rPr>
          <w:rFonts w:hint="cs"/>
          <w:sz w:val="28"/>
          <w:rtl/>
        </w:rPr>
        <w:t xml:space="preserve">  </w:t>
      </w:r>
      <w:r w:rsidRPr="00BA3764">
        <w:rPr>
          <w:sz w:val="28"/>
          <w:rtl/>
        </w:rPr>
        <w:t xml:space="preserve">אקטואליה כלכלית  </w:t>
      </w:r>
      <w:r w:rsidRPr="00BA3764">
        <w:rPr>
          <w:rFonts w:hint="cs"/>
          <w:sz w:val="28"/>
          <w:rtl/>
        </w:rPr>
        <w:t>ו</w:t>
      </w:r>
      <w:r w:rsidRPr="00BA3764">
        <w:rPr>
          <w:sz w:val="28"/>
          <w:rtl/>
        </w:rPr>
        <w:t>חברתית.</w:t>
      </w:r>
    </w:p>
    <w:p w:rsidR="00BA3764" w:rsidRDefault="00BA3764" w:rsidP="00BA3764">
      <w:pPr>
        <w:jc w:val="both"/>
        <w:outlineLvl w:val="0"/>
        <w:rPr>
          <w:sz w:val="28"/>
          <w:rtl/>
        </w:rPr>
      </w:pPr>
    </w:p>
    <w:p w:rsidR="00BA3764" w:rsidRDefault="00BA3764" w:rsidP="007C677E">
      <w:pPr>
        <w:jc w:val="both"/>
        <w:outlineLvl w:val="0"/>
        <w:rPr>
          <w:sz w:val="28"/>
          <w:rtl/>
        </w:rPr>
      </w:pPr>
      <w:r>
        <w:rPr>
          <w:rFonts w:hint="cs"/>
          <w:sz w:val="28"/>
          <w:rtl/>
        </w:rPr>
        <w:t>19:</w:t>
      </w:r>
      <w:r w:rsidR="007C677E">
        <w:rPr>
          <w:rFonts w:hint="cs"/>
          <w:sz w:val="28"/>
          <w:rtl/>
        </w:rPr>
        <w:t>3</w:t>
      </w:r>
      <w:r>
        <w:rPr>
          <w:rFonts w:hint="cs"/>
          <w:sz w:val="28"/>
          <w:rtl/>
        </w:rPr>
        <w:t>0-  ארוחת ערב במלון.</w:t>
      </w:r>
    </w:p>
    <w:p w:rsidR="00BA3764" w:rsidRDefault="00BA3764" w:rsidP="00BA3764">
      <w:pPr>
        <w:jc w:val="both"/>
        <w:outlineLvl w:val="0"/>
        <w:rPr>
          <w:sz w:val="28"/>
          <w:rtl/>
        </w:rPr>
      </w:pPr>
    </w:p>
    <w:p w:rsidR="00BA3764" w:rsidRDefault="00BA3764" w:rsidP="009A6E38">
      <w:pPr>
        <w:jc w:val="both"/>
        <w:outlineLvl w:val="0"/>
        <w:rPr>
          <w:sz w:val="28"/>
          <w:rtl/>
        </w:rPr>
      </w:pPr>
      <w:r>
        <w:rPr>
          <w:rFonts w:hint="cs"/>
          <w:sz w:val="28"/>
          <w:rtl/>
        </w:rPr>
        <w:t xml:space="preserve">21:00-  ערב בידור </w:t>
      </w:r>
      <w:r w:rsidR="009A6E38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 xml:space="preserve"> תוכנית המלון.</w:t>
      </w:r>
    </w:p>
    <w:p w:rsidR="00BA3764" w:rsidRPr="00BA3764" w:rsidRDefault="00BA3764" w:rsidP="00BA3764">
      <w:pPr>
        <w:jc w:val="both"/>
        <w:outlineLvl w:val="0"/>
        <w:rPr>
          <w:sz w:val="28"/>
          <w:rtl/>
        </w:rPr>
      </w:pPr>
    </w:p>
    <w:p w:rsidR="00086430" w:rsidRDefault="00086430" w:rsidP="00BA3764">
      <w:pPr>
        <w:jc w:val="both"/>
        <w:outlineLvl w:val="0"/>
        <w:rPr>
          <w:b/>
          <w:bCs/>
          <w:sz w:val="32"/>
          <w:szCs w:val="32"/>
          <w:u w:val="single"/>
          <w:rtl/>
        </w:rPr>
      </w:pPr>
      <w:r w:rsidRPr="00DB222D">
        <w:rPr>
          <w:b/>
          <w:bCs/>
          <w:sz w:val="32"/>
          <w:szCs w:val="32"/>
          <w:u w:val="single"/>
          <w:rtl/>
        </w:rPr>
        <w:t xml:space="preserve">יום </w:t>
      </w:r>
      <w:r w:rsidR="00BA3764">
        <w:rPr>
          <w:rFonts w:hint="cs"/>
          <w:b/>
          <w:bCs/>
          <w:sz w:val="32"/>
          <w:szCs w:val="32"/>
          <w:u w:val="single"/>
          <w:rtl/>
        </w:rPr>
        <w:t>ו</w:t>
      </w:r>
      <w:r w:rsidRPr="00DB222D">
        <w:rPr>
          <w:b/>
          <w:bCs/>
          <w:sz w:val="32"/>
          <w:szCs w:val="32"/>
          <w:u w:val="single"/>
          <w:rtl/>
        </w:rPr>
        <w:t>' 21/</w:t>
      </w:r>
      <w:r w:rsidR="00BA3764">
        <w:rPr>
          <w:rFonts w:hint="cs"/>
          <w:b/>
          <w:bCs/>
          <w:sz w:val="32"/>
          <w:szCs w:val="32"/>
          <w:u w:val="single"/>
          <w:rtl/>
        </w:rPr>
        <w:t>03</w:t>
      </w:r>
      <w:r w:rsidRPr="00DB222D">
        <w:rPr>
          <w:b/>
          <w:bCs/>
          <w:sz w:val="32"/>
          <w:szCs w:val="32"/>
          <w:u w:val="single"/>
          <w:rtl/>
        </w:rPr>
        <w:t>/</w:t>
      </w:r>
      <w:r w:rsidR="00BA3764">
        <w:rPr>
          <w:rFonts w:hint="cs"/>
          <w:b/>
          <w:bCs/>
          <w:sz w:val="32"/>
          <w:szCs w:val="32"/>
          <w:u w:val="single"/>
          <w:rtl/>
        </w:rPr>
        <w:t>14</w:t>
      </w:r>
    </w:p>
    <w:p w:rsidR="00086430" w:rsidRPr="00364B3B" w:rsidRDefault="00086430" w:rsidP="00364B3B">
      <w:pPr>
        <w:jc w:val="both"/>
        <w:outlineLvl w:val="0"/>
        <w:rPr>
          <w:b/>
          <w:bCs/>
          <w:sz w:val="32"/>
          <w:szCs w:val="32"/>
          <w:u w:val="single"/>
          <w:rtl/>
        </w:rPr>
      </w:pPr>
    </w:p>
    <w:p w:rsidR="00086430" w:rsidRPr="00D93F6A" w:rsidRDefault="00086430" w:rsidP="009A6E38">
      <w:pPr>
        <w:ind w:left="1440" w:hanging="1440"/>
        <w:rPr>
          <w:sz w:val="28"/>
          <w:u w:val="single"/>
          <w:rtl/>
        </w:rPr>
      </w:pPr>
      <w:r w:rsidRPr="0079197E">
        <w:rPr>
          <w:sz w:val="28"/>
          <w:rtl/>
        </w:rPr>
        <w:t>09:</w:t>
      </w:r>
      <w:r w:rsidR="007C677E">
        <w:rPr>
          <w:rFonts w:hint="cs"/>
          <w:sz w:val="28"/>
          <w:rtl/>
        </w:rPr>
        <w:t>00</w:t>
      </w:r>
      <w:r w:rsidRPr="0079197E">
        <w:rPr>
          <w:sz w:val="28"/>
          <w:rtl/>
        </w:rPr>
        <w:t>-09:</w:t>
      </w:r>
      <w:r w:rsidR="007C677E">
        <w:rPr>
          <w:rFonts w:hint="cs"/>
          <w:sz w:val="28"/>
          <w:rtl/>
        </w:rPr>
        <w:t>2</w:t>
      </w:r>
      <w:r w:rsidR="00BA3764">
        <w:rPr>
          <w:rFonts w:hint="cs"/>
          <w:sz w:val="28"/>
          <w:rtl/>
        </w:rPr>
        <w:t>0</w:t>
      </w:r>
      <w:r w:rsidRPr="0079197E">
        <w:rPr>
          <w:sz w:val="28"/>
          <w:rtl/>
        </w:rPr>
        <w:t xml:space="preserve"> </w:t>
      </w:r>
      <w:r w:rsidRPr="0079197E">
        <w:rPr>
          <w:sz w:val="28"/>
          <w:rtl/>
        </w:rPr>
        <w:tab/>
      </w:r>
      <w:r w:rsidRPr="0079197E">
        <w:rPr>
          <w:b/>
          <w:bCs/>
          <w:sz w:val="28"/>
          <w:rtl/>
        </w:rPr>
        <w:t>גב' נאוה סירטו</w:t>
      </w:r>
      <w:r w:rsidRPr="0079197E">
        <w:rPr>
          <w:sz w:val="28"/>
          <w:rtl/>
        </w:rPr>
        <w:t xml:space="preserve">, </w:t>
      </w:r>
      <w:r w:rsidRPr="009A6E38">
        <w:rPr>
          <w:b/>
          <w:bCs/>
          <w:sz w:val="28"/>
          <w:rtl/>
        </w:rPr>
        <w:t>יוע"מ, יו"ר ועד</w:t>
      </w:r>
      <w:r w:rsidR="008E1BC4" w:rsidRPr="009A6E38">
        <w:rPr>
          <w:rFonts w:hint="cs"/>
          <w:b/>
          <w:bCs/>
          <w:sz w:val="28"/>
          <w:rtl/>
        </w:rPr>
        <w:t>ת</w:t>
      </w:r>
      <w:r w:rsidRPr="009A6E38">
        <w:rPr>
          <w:b/>
          <w:bCs/>
          <w:sz w:val="28"/>
          <w:rtl/>
        </w:rPr>
        <w:t xml:space="preserve"> השתלמויות וכנסים </w:t>
      </w:r>
      <w:r w:rsidR="009A6E38">
        <w:rPr>
          <w:rFonts w:hint="cs"/>
          <w:b/>
          <w:bCs/>
          <w:sz w:val="28"/>
          <w:rtl/>
        </w:rPr>
        <w:t xml:space="preserve">ארציים </w:t>
      </w:r>
      <w:r w:rsidR="00EC14D9">
        <w:rPr>
          <w:rFonts w:hint="cs"/>
          <w:sz w:val="28"/>
          <w:rtl/>
        </w:rPr>
        <w:t xml:space="preserve"> </w:t>
      </w:r>
      <w:r w:rsidR="00EC14D9" w:rsidRPr="00EC14D9">
        <w:rPr>
          <w:rFonts w:hint="cs"/>
          <w:b/>
          <w:bCs/>
          <w:sz w:val="28"/>
          <w:rtl/>
        </w:rPr>
        <w:t>- מנחה</w:t>
      </w:r>
      <w:r w:rsidR="00D93F6A">
        <w:rPr>
          <w:rFonts w:hint="cs"/>
          <w:sz w:val="28"/>
          <w:rtl/>
        </w:rPr>
        <w:t xml:space="preserve">                     </w:t>
      </w:r>
      <w:r w:rsidR="009A6E38">
        <w:rPr>
          <w:rFonts w:hint="cs"/>
          <w:sz w:val="28"/>
          <w:rtl/>
        </w:rPr>
        <w:t xml:space="preserve">דברי </w:t>
      </w:r>
      <w:r w:rsidR="00D93F6A">
        <w:rPr>
          <w:rFonts w:hint="cs"/>
          <w:sz w:val="28"/>
          <w:rtl/>
        </w:rPr>
        <w:t>פתיחת הכנס.</w:t>
      </w:r>
    </w:p>
    <w:p w:rsidR="00086430" w:rsidRDefault="00086430" w:rsidP="00096A17">
      <w:pPr>
        <w:jc w:val="both"/>
        <w:rPr>
          <w:sz w:val="28"/>
          <w:rtl/>
        </w:rPr>
      </w:pPr>
    </w:p>
    <w:p w:rsidR="00D93F6A" w:rsidRDefault="00086430" w:rsidP="007C677E">
      <w:pPr>
        <w:jc w:val="both"/>
        <w:rPr>
          <w:b/>
          <w:bCs/>
          <w:sz w:val="28"/>
          <w:rtl/>
        </w:rPr>
      </w:pPr>
      <w:r>
        <w:rPr>
          <w:sz w:val="28"/>
          <w:rtl/>
        </w:rPr>
        <w:t>09:</w:t>
      </w:r>
      <w:r w:rsidR="007C677E">
        <w:rPr>
          <w:rFonts w:hint="cs"/>
          <w:sz w:val="28"/>
          <w:rtl/>
        </w:rPr>
        <w:t>2</w:t>
      </w:r>
      <w:r w:rsidR="00D93F6A">
        <w:rPr>
          <w:rFonts w:hint="cs"/>
          <w:sz w:val="28"/>
          <w:rtl/>
        </w:rPr>
        <w:t>0</w:t>
      </w:r>
      <w:r>
        <w:rPr>
          <w:sz w:val="28"/>
          <w:rtl/>
        </w:rPr>
        <w:t>-10:</w:t>
      </w:r>
      <w:r w:rsidR="00D93F6A">
        <w:rPr>
          <w:rFonts w:hint="cs"/>
          <w:sz w:val="28"/>
          <w:rtl/>
        </w:rPr>
        <w:t>2</w:t>
      </w:r>
      <w:r w:rsidR="0077672C">
        <w:rPr>
          <w:rFonts w:hint="cs"/>
          <w:sz w:val="28"/>
          <w:rtl/>
        </w:rPr>
        <w:t>0</w:t>
      </w:r>
      <w:r>
        <w:rPr>
          <w:sz w:val="28"/>
          <w:rtl/>
        </w:rPr>
        <w:tab/>
      </w:r>
      <w:r w:rsidR="00D93F6A" w:rsidRPr="00D93F6A">
        <w:rPr>
          <w:b/>
          <w:bCs/>
          <w:sz w:val="28"/>
          <w:rtl/>
        </w:rPr>
        <w:t xml:space="preserve">ד"ר חיים גבאי, </w:t>
      </w:r>
      <w:r w:rsidR="00D93F6A" w:rsidRPr="00D93F6A">
        <w:rPr>
          <w:sz w:val="28"/>
          <w:rtl/>
        </w:rPr>
        <w:t>לשעבר סמנכ"ל בכיר ברשות המיסים</w:t>
      </w:r>
      <w:r w:rsidR="00D93F6A" w:rsidRPr="00D93F6A">
        <w:rPr>
          <w:b/>
          <w:bCs/>
          <w:sz w:val="28"/>
          <w:rtl/>
        </w:rPr>
        <w:t xml:space="preserve"> </w:t>
      </w:r>
    </w:p>
    <w:p w:rsidR="0077672C" w:rsidRDefault="00D93F6A" w:rsidP="00D93F6A">
      <w:pPr>
        <w:jc w:val="both"/>
        <w:rPr>
          <w:sz w:val="28"/>
          <w:rtl/>
        </w:rPr>
      </w:pPr>
      <w:r w:rsidRPr="00D93F6A">
        <w:rPr>
          <w:rFonts w:hint="cs"/>
          <w:b/>
          <w:bCs/>
          <w:sz w:val="28"/>
          <w:rtl/>
        </w:rPr>
        <w:t xml:space="preserve">                       </w:t>
      </w:r>
      <w:r w:rsidRPr="00D93F6A">
        <w:rPr>
          <w:b/>
          <w:bCs/>
          <w:sz w:val="28"/>
          <w:u w:val="single"/>
          <w:rtl/>
        </w:rPr>
        <w:t>בנושא</w:t>
      </w:r>
      <w:r w:rsidRPr="00D93F6A">
        <w:rPr>
          <w:b/>
          <w:bCs/>
          <w:sz w:val="28"/>
          <w:rtl/>
        </w:rPr>
        <w:t xml:space="preserve">: </w:t>
      </w:r>
      <w:r w:rsidRPr="009A6E38">
        <w:rPr>
          <w:sz w:val="28"/>
          <w:rtl/>
        </w:rPr>
        <w:t>היבטים פליליים בנוגע להפרשות סוציאליות</w:t>
      </w:r>
      <w:r w:rsidRPr="009A6E38">
        <w:rPr>
          <w:rFonts w:hint="cs"/>
          <w:sz w:val="28"/>
          <w:rtl/>
        </w:rPr>
        <w:t>.</w:t>
      </w:r>
      <w:r w:rsidR="0077672C">
        <w:rPr>
          <w:sz w:val="28"/>
          <w:rtl/>
        </w:rPr>
        <w:tab/>
        <w:t xml:space="preserve"> </w:t>
      </w:r>
    </w:p>
    <w:p w:rsidR="0077672C" w:rsidRDefault="0077672C" w:rsidP="0077672C">
      <w:pPr>
        <w:ind w:left="-7"/>
        <w:rPr>
          <w:sz w:val="28"/>
          <w:rtl/>
        </w:rPr>
      </w:pPr>
    </w:p>
    <w:p w:rsidR="00086430" w:rsidRDefault="00086430" w:rsidP="00167033">
      <w:pPr>
        <w:ind w:left="683" w:firstLine="727"/>
        <w:rPr>
          <w:sz w:val="28"/>
          <w:rtl/>
        </w:rPr>
      </w:pPr>
    </w:p>
    <w:p w:rsidR="000A2C2C" w:rsidRDefault="000A2C2C" w:rsidP="000A2C2C">
      <w:pPr>
        <w:ind w:left="1410" w:hanging="1417"/>
        <w:jc w:val="both"/>
        <w:rPr>
          <w:b/>
          <w:bCs/>
          <w:rtl/>
        </w:rPr>
      </w:pPr>
      <w:r>
        <w:rPr>
          <w:rFonts w:hint="cs"/>
          <w:sz w:val="28"/>
          <w:rtl/>
        </w:rPr>
        <w:t>10:20</w:t>
      </w:r>
      <w:r w:rsidR="0077672C">
        <w:rPr>
          <w:rFonts w:hint="cs"/>
          <w:sz w:val="28"/>
          <w:rtl/>
        </w:rPr>
        <w:t>-</w:t>
      </w:r>
      <w:r>
        <w:rPr>
          <w:rFonts w:hint="cs"/>
          <w:sz w:val="28"/>
          <w:rtl/>
        </w:rPr>
        <w:t>10:50</w:t>
      </w:r>
      <w:r w:rsidR="00086430">
        <w:rPr>
          <w:rtl/>
        </w:rPr>
        <w:tab/>
      </w:r>
      <w:r w:rsidRPr="000A2C2C">
        <w:rPr>
          <w:rFonts w:hint="cs"/>
          <w:b/>
          <w:bCs/>
          <w:rtl/>
        </w:rPr>
        <w:t xml:space="preserve">מר אוהד </w:t>
      </w:r>
      <w:proofErr w:type="spellStart"/>
      <w:r w:rsidRPr="000A2C2C">
        <w:rPr>
          <w:rFonts w:hint="cs"/>
          <w:b/>
          <w:bCs/>
          <w:rtl/>
        </w:rPr>
        <w:t>וייגמן</w:t>
      </w:r>
      <w:proofErr w:type="spellEnd"/>
      <w:r w:rsidRPr="000A2C2C">
        <w:rPr>
          <w:rFonts w:hint="cs"/>
          <w:b/>
          <w:bCs/>
          <w:rtl/>
        </w:rPr>
        <w:t xml:space="preserve">-פייפר, </w:t>
      </w:r>
      <w:r w:rsidRPr="000A2C2C">
        <w:rPr>
          <w:rFonts w:hint="cs"/>
          <w:rtl/>
        </w:rPr>
        <w:t xml:space="preserve">מנכ"ל סוכנות </w:t>
      </w:r>
      <w:r w:rsidRPr="000A2C2C">
        <w:t>WE</w:t>
      </w:r>
    </w:p>
    <w:p w:rsidR="000A2C2C" w:rsidRPr="000A2C2C" w:rsidRDefault="000A2C2C" w:rsidP="009A6E38">
      <w:pPr>
        <w:ind w:left="1410" w:hanging="1417"/>
        <w:jc w:val="both"/>
        <w:rPr>
          <w:sz w:val="28"/>
          <w:rtl/>
        </w:rPr>
      </w:pPr>
      <w:r>
        <w:rPr>
          <w:b/>
          <w:bCs/>
        </w:rPr>
        <w:t xml:space="preserve">                       </w:t>
      </w:r>
      <w:r w:rsidRPr="000A2C2C">
        <w:rPr>
          <w:b/>
          <w:bCs/>
        </w:rPr>
        <w:t xml:space="preserve"> </w:t>
      </w:r>
      <w:r w:rsidR="00F0736F" w:rsidRPr="00592303">
        <w:rPr>
          <w:b/>
          <w:bCs/>
          <w:u w:val="single"/>
          <w:rtl/>
        </w:rPr>
        <w:t>בנושא</w:t>
      </w:r>
      <w:r w:rsidR="00F0736F" w:rsidRPr="00182F7B">
        <w:rPr>
          <w:b/>
          <w:bCs/>
          <w:rtl/>
        </w:rPr>
        <w:t xml:space="preserve">: </w:t>
      </w:r>
      <w:r w:rsidRPr="009A6E38">
        <w:rPr>
          <w:rFonts w:hint="cs"/>
          <w:sz w:val="28"/>
          <w:rtl/>
        </w:rPr>
        <w:t>השלכות הבחינה הפנסיונית על הקצבה העתידית</w:t>
      </w:r>
      <w:r>
        <w:rPr>
          <w:rFonts w:hint="cs"/>
          <w:sz w:val="28"/>
          <w:rtl/>
        </w:rPr>
        <w:t>.</w:t>
      </w:r>
    </w:p>
    <w:p w:rsidR="00F0736F" w:rsidRPr="00945035" w:rsidRDefault="00F0736F" w:rsidP="000A2C2C">
      <w:pPr>
        <w:ind w:left="1410" w:hanging="1417"/>
        <w:jc w:val="both"/>
        <w:rPr>
          <w:sz w:val="28"/>
          <w:rtl/>
        </w:rPr>
      </w:pPr>
    </w:p>
    <w:p w:rsidR="000A2C2C" w:rsidRPr="009A6E38" w:rsidRDefault="000A2C2C" w:rsidP="009A6E38">
      <w:pPr>
        <w:ind w:left="1410" w:hanging="1417"/>
        <w:jc w:val="both"/>
        <w:rPr>
          <w:b/>
          <w:bCs/>
          <w:rtl/>
        </w:rPr>
      </w:pPr>
      <w:r>
        <w:rPr>
          <w:rFonts w:hint="cs"/>
          <w:sz w:val="28"/>
          <w:rtl/>
        </w:rPr>
        <w:t>10:50</w:t>
      </w:r>
      <w:r w:rsidR="00086430">
        <w:rPr>
          <w:sz w:val="28"/>
          <w:rtl/>
        </w:rPr>
        <w:t>-</w:t>
      </w:r>
      <w:r>
        <w:rPr>
          <w:rFonts w:hint="cs"/>
          <w:sz w:val="28"/>
          <w:rtl/>
        </w:rPr>
        <w:t>11:50</w:t>
      </w:r>
      <w:r w:rsidR="00086430" w:rsidRPr="009A6E38">
        <w:rPr>
          <w:b/>
          <w:bCs/>
          <w:rtl/>
        </w:rPr>
        <w:tab/>
      </w:r>
      <w:r w:rsidRPr="009A6E38">
        <w:rPr>
          <w:b/>
          <w:bCs/>
          <w:rtl/>
        </w:rPr>
        <w:t xml:space="preserve">עו"ד איתן צחור, </w:t>
      </w:r>
      <w:r w:rsidRPr="009E4B15">
        <w:rPr>
          <w:rtl/>
        </w:rPr>
        <w:t>יועץ משפטי של הלשכה,</w:t>
      </w:r>
      <w:r w:rsidRPr="009A6E38">
        <w:rPr>
          <w:rFonts w:hint="cs"/>
          <w:b/>
          <w:bCs/>
          <w:rtl/>
        </w:rPr>
        <w:t xml:space="preserve">                                       </w:t>
      </w:r>
      <w:r w:rsidRPr="009A6E38">
        <w:rPr>
          <w:b/>
          <w:bCs/>
          <w:rtl/>
        </w:rPr>
        <w:t xml:space="preserve"> </w:t>
      </w:r>
      <w:r w:rsidRPr="009A6E38">
        <w:rPr>
          <w:rFonts w:hint="cs"/>
          <w:b/>
          <w:bCs/>
          <w:rtl/>
        </w:rPr>
        <w:t xml:space="preserve"> </w:t>
      </w:r>
    </w:p>
    <w:p w:rsidR="009A6E38" w:rsidRDefault="009A6E38" w:rsidP="009A6E38">
      <w:pPr>
        <w:ind w:left="1410" w:hanging="1417"/>
        <w:jc w:val="both"/>
        <w:rPr>
          <w:rFonts w:hint="cs"/>
          <w:rtl/>
        </w:rPr>
      </w:pPr>
      <w:r>
        <w:rPr>
          <w:rFonts w:hint="cs"/>
          <w:b/>
          <w:bCs/>
          <w:rtl/>
        </w:rPr>
        <w:t xml:space="preserve">                       </w:t>
      </w:r>
      <w:r w:rsidR="000A2C2C" w:rsidRPr="009A6E38">
        <w:rPr>
          <w:b/>
          <w:bCs/>
          <w:u w:val="single"/>
          <w:rtl/>
        </w:rPr>
        <w:t>בנושא</w:t>
      </w:r>
      <w:r w:rsidR="000A2C2C" w:rsidRPr="009A6E38">
        <w:rPr>
          <w:b/>
          <w:bCs/>
          <w:rtl/>
        </w:rPr>
        <w:t>: "</w:t>
      </w:r>
      <w:r w:rsidR="000A2C2C" w:rsidRPr="009A6E38">
        <w:rPr>
          <w:rtl/>
        </w:rPr>
        <w:t xml:space="preserve">תאונות מס" והימנעות מהן , פסיקה בהרחבת הכנסות  עבודה </w:t>
      </w:r>
    </w:p>
    <w:p w:rsidR="000A2C2C" w:rsidRDefault="009A6E38" w:rsidP="009A6E38">
      <w:pPr>
        <w:ind w:left="1410" w:hanging="1417"/>
        <w:jc w:val="both"/>
        <w:rPr>
          <w:rFonts w:hint="cs"/>
          <w:sz w:val="28"/>
          <w:rtl/>
        </w:rPr>
      </w:pPr>
      <w:r w:rsidRPr="009A6E38">
        <w:rPr>
          <w:rFonts w:hint="cs"/>
          <w:b/>
          <w:bCs/>
          <w:rtl/>
        </w:rPr>
        <w:t xml:space="preserve">                      </w:t>
      </w:r>
      <w:r w:rsidR="000A2C2C" w:rsidRPr="009A6E38">
        <w:rPr>
          <w:rFonts w:hint="cs"/>
          <w:rtl/>
        </w:rPr>
        <w:t xml:space="preserve"> </w:t>
      </w:r>
      <w:r w:rsidR="000A2C2C" w:rsidRPr="009A6E38">
        <w:rPr>
          <w:rtl/>
        </w:rPr>
        <w:t xml:space="preserve">ודרכים </w:t>
      </w:r>
      <w:r w:rsidR="000A2C2C" w:rsidRPr="009A6E38">
        <w:rPr>
          <w:rFonts w:hint="cs"/>
          <w:rtl/>
        </w:rPr>
        <w:t>לצמצו</w:t>
      </w:r>
      <w:r>
        <w:rPr>
          <w:rFonts w:hint="cs"/>
          <w:rtl/>
        </w:rPr>
        <w:t>מ</w:t>
      </w:r>
      <w:r w:rsidR="000A2C2C" w:rsidRPr="009A6E38">
        <w:rPr>
          <w:rFonts w:hint="cs"/>
          <w:rtl/>
        </w:rPr>
        <w:t>ם</w:t>
      </w:r>
      <w:r w:rsidR="000A2C2C" w:rsidRPr="009A6E38">
        <w:rPr>
          <w:rtl/>
        </w:rPr>
        <w:t>.</w:t>
      </w:r>
    </w:p>
    <w:p w:rsidR="009A6E38" w:rsidRPr="009A6E38" w:rsidRDefault="009A6E38" w:rsidP="009A6E38">
      <w:pPr>
        <w:ind w:left="1410" w:hanging="1417"/>
        <w:jc w:val="both"/>
        <w:rPr>
          <w:sz w:val="28"/>
          <w:rtl/>
        </w:rPr>
      </w:pPr>
    </w:p>
    <w:p w:rsidR="00D24F4F" w:rsidRDefault="00556084" w:rsidP="007C677E">
      <w:pPr>
        <w:ind w:left="1410" w:hanging="1417"/>
        <w:rPr>
          <w:rFonts w:hint="cs"/>
          <w:rtl/>
        </w:rPr>
      </w:pPr>
      <w:r>
        <w:rPr>
          <w:rFonts w:hint="cs"/>
          <w:rtl/>
        </w:rPr>
        <w:t>11</w:t>
      </w:r>
      <w:r w:rsidR="00086430">
        <w:rPr>
          <w:rtl/>
        </w:rPr>
        <w:t>:</w:t>
      </w:r>
      <w:r>
        <w:rPr>
          <w:rFonts w:hint="cs"/>
          <w:rtl/>
        </w:rPr>
        <w:t>50</w:t>
      </w:r>
      <w:r w:rsidR="00086430">
        <w:rPr>
          <w:rtl/>
        </w:rPr>
        <w:t>-</w:t>
      </w:r>
      <w:r>
        <w:rPr>
          <w:rFonts w:hint="cs"/>
          <w:rtl/>
        </w:rPr>
        <w:t>12</w:t>
      </w:r>
      <w:r w:rsidR="00086430">
        <w:rPr>
          <w:rtl/>
        </w:rPr>
        <w:t>:</w:t>
      </w:r>
      <w:r w:rsidR="007C677E">
        <w:rPr>
          <w:rFonts w:hint="cs"/>
          <w:rtl/>
        </w:rPr>
        <w:t>1</w:t>
      </w:r>
      <w:r w:rsidR="00086430">
        <w:rPr>
          <w:rtl/>
        </w:rPr>
        <w:t>0</w:t>
      </w:r>
      <w:r w:rsidR="00086430">
        <w:rPr>
          <w:rtl/>
        </w:rPr>
        <w:tab/>
      </w:r>
      <w:r>
        <w:rPr>
          <w:rFonts w:hint="cs"/>
          <w:rtl/>
        </w:rPr>
        <w:t>הפסקה.</w:t>
      </w:r>
    </w:p>
    <w:p w:rsidR="009A6E38" w:rsidRDefault="009A6E38" w:rsidP="007C677E">
      <w:pPr>
        <w:ind w:left="1410" w:hanging="1417"/>
        <w:rPr>
          <w:rFonts w:hint="cs"/>
          <w:rtl/>
        </w:rPr>
      </w:pPr>
    </w:p>
    <w:p w:rsidR="009A6E38" w:rsidRDefault="009A6E38" w:rsidP="007C677E">
      <w:pPr>
        <w:ind w:left="1410" w:hanging="1417"/>
        <w:rPr>
          <w:rFonts w:hint="cs"/>
          <w:rtl/>
        </w:rPr>
      </w:pPr>
    </w:p>
    <w:p w:rsidR="009A6E38" w:rsidRDefault="009A6E38" w:rsidP="007C677E">
      <w:pPr>
        <w:ind w:left="1410" w:hanging="1417"/>
        <w:rPr>
          <w:rFonts w:hint="cs"/>
          <w:rtl/>
        </w:rPr>
      </w:pPr>
    </w:p>
    <w:p w:rsidR="009A6E38" w:rsidRDefault="009A6E38" w:rsidP="007C677E">
      <w:pPr>
        <w:ind w:left="1410" w:hanging="1417"/>
        <w:rPr>
          <w:rFonts w:hint="cs"/>
          <w:rtl/>
        </w:rPr>
      </w:pPr>
    </w:p>
    <w:p w:rsidR="009A6E38" w:rsidRDefault="009A6E38" w:rsidP="007C677E">
      <w:pPr>
        <w:ind w:left="1410" w:hanging="1417"/>
        <w:rPr>
          <w:rFonts w:hint="cs"/>
          <w:rtl/>
        </w:rPr>
      </w:pPr>
    </w:p>
    <w:p w:rsidR="009A6E38" w:rsidRDefault="009A6E38" w:rsidP="007C677E">
      <w:pPr>
        <w:ind w:left="1410" w:hanging="1417"/>
        <w:rPr>
          <w:rtl/>
        </w:rPr>
      </w:pPr>
    </w:p>
    <w:p w:rsidR="00507157" w:rsidRDefault="00507157" w:rsidP="007C677E">
      <w:pPr>
        <w:spacing w:before="100" w:beforeAutospacing="1" w:after="100" w:afterAutospacing="1"/>
        <w:ind w:left="1410" w:hanging="1410"/>
        <w:jc w:val="both"/>
        <w:rPr>
          <w:rtl/>
        </w:rPr>
      </w:pPr>
      <w:r>
        <w:rPr>
          <w:rFonts w:hint="cs"/>
          <w:rtl/>
        </w:rPr>
        <w:t>12</w:t>
      </w:r>
      <w:r w:rsidR="00086430">
        <w:rPr>
          <w:rtl/>
        </w:rPr>
        <w:t>:</w:t>
      </w:r>
      <w:r w:rsidR="007C677E">
        <w:rPr>
          <w:rFonts w:hint="cs"/>
          <w:rtl/>
        </w:rPr>
        <w:t>1</w:t>
      </w:r>
      <w:r w:rsidR="009B1E64">
        <w:rPr>
          <w:rFonts w:hint="cs"/>
          <w:rtl/>
        </w:rPr>
        <w:t>0-</w:t>
      </w:r>
      <w:r>
        <w:rPr>
          <w:rFonts w:hint="cs"/>
          <w:rtl/>
        </w:rPr>
        <w:t>12:30</w:t>
      </w:r>
      <w:r w:rsidR="00086430">
        <w:rPr>
          <w:rtl/>
        </w:rPr>
        <w:t xml:space="preserve"> </w:t>
      </w:r>
      <w:r w:rsidR="00086430" w:rsidRPr="00676295">
        <w:rPr>
          <w:b/>
          <w:bCs/>
          <w:rtl/>
        </w:rPr>
        <w:tab/>
      </w:r>
      <w:r w:rsidRPr="00507157">
        <w:rPr>
          <w:rFonts w:hint="cs"/>
          <w:b/>
          <w:bCs/>
          <w:rtl/>
        </w:rPr>
        <w:t xml:space="preserve">מר חיים טל, </w:t>
      </w:r>
      <w:r w:rsidRPr="00507157">
        <w:rPr>
          <w:rFonts w:hint="cs"/>
          <w:rtl/>
        </w:rPr>
        <w:t>מנהל פיתוח עסקי בבנק לאומי</w:t>
      </w:r>
      <w:r>
        <w:rPr>
          <w:rFonts w:hint="cs"/>
          <w:rtl/>
        </w:rPr>
        <w:t>.</w:t>
      </w:r>
    </w:p>
    <w:p w:rsidR="00F0736F" w:rsidRDefault="00507157" w:rsidP="00507157">
      <w:pPr>
        <w:spacing w:before="100" w:beforeAutospacing="1" w:after="100" w:afterAutospacing="1"/>
        <w:ind w:left="1410" w:hanging="1410"/>
        <w:jc w:val="both"/>
        <w:rPr>
          <w:rtl/>
        </w:rPr>
      </w:pPr>
      <w:r>
        <w:rPr>
          <w:rFonts w:hint="cs"/>
          <w:rtl/>
        </w:rPr>
        <w:t xml:space="preserve">12:30-13:30 </w:t>
      </w:r>
      <w:r w:rsidR="00F0736F" w:rsidRPr="00507157">
        <w:rPr>
          <w:b/>
          <w:bCs/>
          <w:rtl/>
        </w:rPr>
        <w:tab/>
      </w:r>
      <w:r w:rsidR="0022052B">
        <w:rPr>
          <w:rFonts w:hint="cs"/>
          <w:b/>
          <w:bCs/>
          <w:rtl/>
        </w:rPr>
        <w:t xml:space="preserve">עו"ד, רו"ח </w:t>
      </w:r>
      <w:r w:rsidRPr="00507157">
        <w:rPr>
          <w:rFonts w:hint="cs"/>
          <w:b/>
          <w:bCs/>
          <w:rtl/>
        </w:rPr>
        <w:t>ג'ק בלנגה</w:t>
      </w:r>
      <w:r>
        <w:rPr>
          <w:rFonts w:hint="cs"/>
          <w:rtl/>
        </w:rPr>
        <w:t>,</w:t>
      </w:r>
    </w:p>
    <w:p w:rsidR="009A6E38" w:rsidRDefault="00F0736F" w:rsidP="00EC14D9">
      <w:pPr>
        <w:ind w:left="1410"/>
        <w:jc w:val="both"/>
        <w:rPr>
          <w:rFonts w:hint="cs"/>
          <w:rtl/>
        </w:rPr>
      </w:pPr>
      <w:r w:rsidRPr="00396CE1">
        <w:rPr>
          <w:b/>
          <w:bCs/>
          <w:u w:val="single"/>
          <w:rtl/>
        </w:rPr>
        <w:t>בנושא</w:t>
      </w:r>
      <w:r w:rsidRPr="00182F7B">
        <w:rPr>
          <w:b/>
          <w:bCs/>
          <w:rtl/>
        </w:rPr>
        <w:t xml:space="preserve">: </w:t>
      </w:r>
      <w:r w:rsidR="001758AC" w:rsidRPr="009A6E38">
        <w:rPr>
          <w:rFonts w:hint="cs"/>
          <w:rtl/>
        </w:rPr>
        <w:t>סוגיות משפטיות</w:t>
      </w:r>
      <w:r w:rsidR="00EC14D9">
        <w:rPr>
          <w:rFonts w:hint="cs"/>
          <w:rtl/>
        </w:rPr>
        <w:t>,</w:t>
      </w:r>
      <w:r w:rsidR="001758AC" w:rsidRPr="009A6E38">
        <w:rPr>
          <w:rFonts w:hint="cs"/>
          <w:rtl/>
        </w:rPr>
        <w:t xml:space="preserve"> </w:t>
      </w:r>
      <w:bookmarkStart w:id="0" w:name="_GoBack"/>
      <w:bookmarkEnd w:id="0"/>
      <w:r w:rsidR="001758AC" w:rsidRPr="009A6E38">
        <w:rPr>
          <w:rFonts w:hint="cs"/>
          <w:rtl/>
        </w:rPr>
        <w:t xml:space="preserve">כלכליות </w:t>
      </w:r>
      <w:r w:rsidR="009A6E38" w:rsidRPr="009A6E38">
        <w:rPr>
          <w:rFonts w:hint="cs"/>
          <w:rtl/>
        </w:rPr>
        <w:t>ומסויות</w:t>
      </w:r>
      <w:r w:rsidR="001758AC" w:rsidRPr="009A6E38">
        <w:rPr>
          <w:rFonts w:hint="cs"/>
          <w:rtl/>
        </w:rPr>
        <w:t xml:space="preserve"> במשרד</w:t>
      </w:r>
      <w:r w:rsidR="009A6E38">
        <w:rPr>
          <w:rFonts w:hint="cs"/>
          <w:rtl/>
        </w:rPr>
        <w:t>י</w:t>
      </w:r>
      <w:r w:rsidR="001758AC" w:rsidRPr="009A6E38">
        <w:rPr>
          <w:rFonts w:hint="cs"/>
          <w:rtl/>
        </w:rPr>
        <w:t xml:space="preserve"> יועץ המס</w:t>
      </w:r>
      <w:r w:rsidR="009A6E38">
        <w:rPr>
          <w:rFonts w:hint="cs"/>
          <w:rtl/>
        </w:rPr>
        <w:t xml:space="preserve"> </w:t>
      </w:r>
    </w:p>
    <w:p w:rsidR="00F0736F" w:rsidRPr="009A6E38" w:rsidRDefault="009A6E38" w:rsidP="009A6E38">
      <w:pPr>
        <w:ind w:left="1410"/>
        <w:jc w:val="both"/>
        <w:rPr>
          <w:rFonts w:hint="cs"/>
          <w:rtl/>
        </w:rPr>
      </w:pPr>
      <w:r>
        <w:rPr>
          <w:rFonts w:hint="cs"/>
          <w:rtl/>
        </w:rPr>
        <w:t xml:space="preserve">כגון: </w:t>
      </w:r>
      <w:r w:rsidR="001758AC" w:rsidRPr="009A6E38">
        <w:rPr>
          <w:rFonts w:hint="cs"/>
          <w:rtl/>
        </w:rPr>
        <w:t>צירוף שותף, רכישת תיקים, מכירת משרד</w:t>
      </w:r>
      <w:r>
        <w:rPr>
          <w:rFonts w:hint="cs"/>
          <w:rtl/>
        </w:rPr>
        <w:t xml:space="preserve">. </w:t>
      </w:r>
    </w:p>
    <w:p w:rsidR="001758AC" w:rsidRDefault="001758AC" w:rsidP="009A6E38">
      <w:pPr>
        <w:ind w:left="1410"/>
        <w:jc w:val="both"/>
        <w:rPr>
          <w:b/>
          <w:bCs/>
          <w:rtl/>
        </w:rPr>
      </w:pPr>
      <w:r w:rsidRPr="009A6E38">
        <w:rPr>
          <w:rFonts w:hint="cs"/>
          <w:rtl/>
        </w:rPr>
        <w:t>דיווח מזומן ומצטבר מס הכנסה ומע"מ</w:t>
      </w:r>
      <w:r w:rsidR="009A6E38">
        <w:rPr>
          <w:rFonts w:hint="cs"/>
          <w:rtl/>
        </w:rPr>
        <w:t xml:space="preserve"> </w:t>
      </w:r>
      <w:r w:rsidR="009A6E38">
        <w:rPr>
          <w:rtl/>
        </w:rPr>
        <w:t>–</w:t>
      </w:r>
      <w:r w:rsidR="009A6E38">
        <w:rPr>
          <w:rFonts w:hint="cs"/>
          <w:rtl/>
        </w:rPr>
        <w:t xml:space="preserve"> </w:t>
      </w:r>
      <w:r w:rsidRPr="009A6E38">
        <w:rPr>
          <w:rFonts w:hint="cs"/>
          <w:rtl/>
        </w:rPr>
        <w:t xml:space="preserve"> עדכונים ושינויים</w:t>
      </w:r>
      <w:r w:rsidR="009A6E38">
        <w:rPr>
          <w:rFonts w:hint="cs"/>
          <w:rtl/>
        </w:rPr>
        <w:t>.</w:t>
      </w:r>
    </w:p>
    <w:p w:rsidR="002279C8" w:rsidRDefault="00507157" w:rsidP="007C677E">
      <w:pPr>
        <w:spacing w:before="100" w:beforeAutospacing="1" w:after="100" w:afterAutospacing="1"/>
        <w:ind w:left="1410" w:hanging="1410"/>
        <w:jc w:val="both"/>
        <w:rPr>
          <w:rtl/>
        </w:rPr>
      </w:pPr>
      <w:r>
        <w:rPr>
          <w:rFonts w:hint="cs"/>
          <w:rtl/>
        </w:rPr>
        <w:t xml:space="preserve">13:30-           </w:t>
      </w:r>
      <w:r w:rsidR="007C677E">
        <w:rPr>
          <w:rFonts w:hint="cs"/>
          <w:rtl/>
        </w:rPr>
        <w:t>סיום המושב המקצועי.</w:t>
      </w:r>
    </w:p>
    <w:p w:rsidR="00507157" w:rsidRDefault="00507157" w:rsidP="00507157">
      <w:pPr>
        <w:spacing w:before="100" w:beforeAutospacing="1" w:after="100" w:afterAutospacing="1"/>
        <w:ind w:left="1410" w:hanging="1410"/>
        <w:jc w:val="both"/>
        <w:rPr>
          <w:b/>
          <w:bCs/>
          <w:u w:val="single"/>
          <w:rtl/>
        </w:rPr>
      </w:pPr>
      <w:r w:rsidRPr="00507157"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שבת 22</w:t>
      </w:r>
      <w:r w:rsidRPr="00507157">
        <w:rPr>
          <w:b/>
          <w:bCs/>
          <w:u w:val="single"/>
          <w:rtl/>
        </w:rPr>
        <w:t>/</w:t>
      </w:r>
      <w:r w:rsidRPr="00507157">
        <w:rPr>
          <w:rFonts w:hint="cs"/>
          <w:b/>
          <w:bCs/>
          <w:u w:val="single"/>
          <w:rtl/>
        </w:rPr>
        <w:t>03</w:t>
      </w:r>
      <w:r w:rsidRPr="00507157">
        <w:rPr>
          <w:b/>
          <w:bCs/>
          <w:u w:val="single"/>
          <w:rtl/>
        </w:rPr>
        <w:t>/</w:t>
      </w:r>
      <w:r w:rsidRPr="00507157">
        <w:rPr>
          <w:rFonts w:hint="cs"/>
          <w:b/>
          <w:bCs/>
          <w:u w:val="single"/>
          <w:rtl/>
        </w:rPr>
        <w:t>14</w:t>
      </w:r>
      <w:r>
        <w:rPr>
          <w:rFonts w:hint="cs"/>
          <w:b/>
          <w:bCs/>
          <w:u w:val="single"/>
          <w:rtl/>
        </w:rPr>
        <w:t>- פרשת "שמיני, פרה"</w:t>
      </w:r>
    </w:p>
    <w:p w:rsidR="00507157" w:rsidRDefault="00507157" w:rsidP="009A6E38">
      <w:pPr>
        <w:ind w:left="1410" w:hanging="1417"/>
        <w:jc w:val="both"/>
        <w:rPr>
          <w:rtl/>
        </w:rPr>
      </w:pPr>
      <w:r w:rsidRPr="009A6E38">
        <w:rPr>
          <w:rFonts w:hint="cs"/>
          <w:rtl/>
        </w:rPr>
        <w:t>07</w:t>
      </w:r>
      <w:r w:rsidRPr="00507157">
        <w:rPr>
          <w:rFonts w:hint="cs"/>
          <w:rtl/>
        </w:rPr>
        <w:t xml:space="preserve">:00-11:00 </w:t>
      </w:r>
      <w:r>
        <w:rPr>
          <w:rFonts w:hint="cs"/>
          <w:rtl/>
        </w:rPr>
        <w:t>ארוחת בוקר</w:t>
      </w:r>
      <w:r w:rsidR="00C90790">
        <w:rPr>
          <w:rFonts w:hint="cs"/>
          <w:rtl/>
        </w:rPr>
        <w:t>.</w:t>
      </w:r>
    </w:p>
    <w:p w:rsidR="009A6E38" w:rsidRPr="009A6E38" w:rsidRDefault="00507157" w:rsidP="009A6E38">
      <w:pPr>
        <w:ind w:left="1410" w:hanging="1417"/>
        <w:jc w:val="both"/>
        <w:rPr>
          <w:rFonts w:hint="cs"/>
          <w:b/>
          <w:bCs/>
          <w:rtl/>
        </w:rPr>
      </w:pPr>
      <w:r>
        <w:rPr>
          <w:rFonts w:hint="cs"/>
          <w:rtl/>
        </w:rPr>
        <w:t>11:00</w:t>
      </w:r>
      <w:r w:rsidRPr="009A6E38">
        <w:rPr>
          <w:rFonts w:hint="cs"/>
          <w:b/>
          <w:bCs/>
          <w:rtl/>
        </w:rPr>
        <w:t xml:space="preserve">-          </w:t>
      </w:r>
      <w:r w:rsidR="009A6E38" w:rsidRPr="009A6E38">
        <w:rPr>
          <w:rFonts w:hint="cs"/>
          <w:b/>
          <w:bCs/>
          <w:rtl/>
        </w:rPr>
        <w:t xml:space="preserve">מר מנחם קירשבלום, </w:t>
      </w:r>
      <w:r w:rsidR="009A6E38" w:rsidRPr="008D6C33">
        <w:rPr>
          <w:rFonts w:hint="cs"/>
          <w:rtl/>
        </w:rPr>
        <w:t xml:space="preserve">יו"ר ועדה מקצועית </w:t>
      </w:r>
      <w:r w:rsidR="009A6E38" w:rsidRPr="008D6C33">
        <w:rPr>
          <w:rtl/>
        </w:rPr>
        <w:t>–</w:t>
      </w:r>
      <w:r w:rsidR="009A6E38" w:rsidRPr="008D6C33">
        <w:rPr>
          <w:rFonts w:hint="cs"/>
          <w:rtl/>
        </w:rPr>
        <w:t xml:space="preserve"> דו שיח חברי</w:t>
      </w:r>
      <w:r w:rsidR="009A6E38" w:rsidRPr="009A6E38">
        <w:rPr>
          <w:rFonts w:hint="cs"/>
          <w:b/>
          <w:bCs/>
          <w:rtl/>
        </w:rPr>
        <w:t xml:space="preserve"> </w:t>
      </w:r>
    </w:p>
    <w:p w:rsidR="00507157" w:rsidRPr="008D6C33" w:rsidRDefault="009A6E38" w:rsidP="009A6E38">
      <w:pPr>
        <w:ind w:left="1410" w:hanging="1417"/>
        <w:jc w:val="both"/>
        <w:rPr>
          <w:rtl/>
        </w:rPr>
      </w:pPr>
      <w:r w:rsidRPr="009A6E38">
        <w:rPr>
          <w:rFonts w:hint="cs"/>
          <w:b/>
          <w:bCs/>
          <w:rtl/>
        </w:rPr>
        <w:t xml:space="preserve">                    </w:t>
      </w:r>
      <w:r w:rsidR="008D6C33">
        <w:rPr>
          <w:rFonts w:hint="cs"/>
          <w:b/>
          <w:bCs/>
          <w:rtl/>
        </w:rPr>
        <w:t xml:space="preserve"> </w:t>
      </w:r>
      <w:r w:rsidRPr="009A6E38">
        <w:rPr>
          <w:rFonts w:hint="cs"/>
          <w:b/>
          <w:bCs/>
          <w:rtl/>
        </w:rPr>
        <w:t xml:space="preserve"> </w:t>
      </w:r>
      <w:r w:rsidRPr="008D6C33">
        <w:rPr>
          <w:rFonts w:hint="cs"/>
          <w:b/>
          <w:bCs/>
          <w:u w:val="single"/>
          <w:rtl/>
        </w:rPr>
        <w:t>בנושא</w:t>
      </w:r>
      <w:r w:rsidRPr="009A6E38">
        <w:rPr>
          <w:rFonts w:hint="cs"/>
          <w:b/>
          <w:bCs/>
          <w:rtl/>
        </w:rPr>
        <w:t xml:space="preserve">: </w:t>
      </w:r>
      <w:r w:rsidR="00507157" w:rsidRPr="008D6C33">
        <w:rPr>
          <w:rFonts w:hint="cs"/>
          <w:rtl/>
        </w:rPr>
        <w:t xml:space="preserve">מה בוער במיסים- פטפוטי מסים בהשתתפות החברים. </w:t>
      </w:r>
    </w:p>
    <w:p w:rsidR="00C90790" w:rsidRPr="00C90790" w:rsidRDefault="00C90790" w:rsidP="00C90790">
      <w:pPr>
        <w:pStyle w:val="aa"/>
        <w:numPr>
          <w:ilvl w:val="0"/>
          <w:numId w:val="18"/>
        </w:numPr>
        <w:spacing w:before="100" w:beforeAutospacing="1" w:after="100" w:afterAutospacing="1"/>
        <w:jc w:val="both"/>
        <w:rPr>
          <w:rFonts w:ascii="Times New Roman" w:hAnsi="Times New Roman" w:cs="David"/>
          <w:b/>
          <w:bCs/>
          <w:sz w:val="24"/>
          <w:szCs w:val="28"/>
          <w:rtl/>
        </w:rPr>
      </w:pPr>
      <w:r w:rsidRPr="00C90790">
        <w:rPr>
          <w:rFonts w:ascii="Times New Roman" w:hAnsi="Times New Roman" w:cs="David" w:hint="cs"/>
          <w:b/>
          <w:bCs/>
          <w:sz w:val="24"/>
          <w:szCs w:val="28"/>
          <w:rtl/>
        </w:rPr>
        <w:t>הכניסה לספא ללא עלות</w:t>
      </w:r>
      <w:r>
        <w:rPr>
          <w:rFonts w:ascii="Times New Roman" w:hAnsi="Times New Roman" w:cs="David" w:hint="cs"/>
          <w:b/>
          <w:bCs/>
          <w:sz w:val="24"/>
          <w:szCs w:val="28"/>
          <w:rtl/>
        </w:rPr>
        <w:t>.</w:t>
      </w:r>
    </w:p>
    <w:p w:rsidR="00C90790" w:rsidRPr="00C90790" w:rsidRDefault="00C90790" w:rsidP="00C90790">
      <w:pPr>
        <w:pStyle w:val="aa"/>
        <w:numPr>
          <w:ilvl w:val="0"/>
          <w:numId w:val="18"/>
        </w:numPr>
        <w:spacing w:before="100" w:beforeAutospacing="1" w:after="100" w:afterAutospacing="1"/>
        <w:jc w:val="both"/>
        <w:rPr>
          <w:b/>
          <w:bCs/>
          <w:sz w:val="24"/>
          <w:szCs w:val="24"/>
          <w:rtl/>
        </w:rPr>
      </w:pPr>
      <w:r w:rsidRPr="00C90790">
        <w:rPr>
          <w:rFonts w:ascii="Times New Roman" w:hAnsi="Times New Roman" w:cs="David" w:hint="cs"/>
          <w:b/>
          <w:bCs/>
          <w:sz w:val="24"/>
          <w:szCs w:val="28"/>
          <w:rtl/>
        </w:rPr>
        <w:t>פינוי חדרים בצאת השבת</w:t>
      </w:r>
      <w:r>
        <w:rPr>
          <w:rFonts w:hint="cs"/>
          <w:b/>
          <w:bCs/>
          <w:sz w:val="24"/>
          <w:szCs w:val="24"/>
          <w:rtl/>
        </w:rPr>
        <w:t>.</w:t>
      </w:r>
    </w:p>
    <w:p w:rsidR="00507157" w:rsidRDefault="00507157" w:rsidP="008E1BC4">
      <w:pPr>
        <w:spacing w:before="100" w:beforeAutospacing="1" w:after="100" w:afterAutospacing="1"/>
        <w:ind w:left="1410" w:hanging="1410"/>
        <w:jc w:val="both"/>
        <w:rPr>
          <w:rFonts w:hint="cs"/>
          <w:rtl/>
        </w:rPr>
      </w:pPr>
    </w:p>
    <w:p w:rsidR="008D6C33" w:rsidRDefault="008D6C33" w:rsidP="008E1BC4">
      <w:pPr>
        <w:spacing w:before="100" w:beforeAutospacing="1" w:after="100" w:afterAutospacing="1"/>
        <w:ind w:left="1410" w:hanging="1410"/>
        <w:jc w:val="both"/>
        <w:rPr>
          <w:rtl/>
        </w:rPr>
      </w:pPr>
    </w:p>
    <w:p w:rsidR="00086430" w:rsidRPr="00C90790" w:rsidRDefault="008D6C33" w:rsidP="008D6C33">
      <w:pPr>
        <w:spacing w:line="276" w:lineRule="auto"/>
        <w:ind w:left="720" w:hanging="72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</w:t>
      </w:r>
      <w:r w:rsidR="00086430" w:rsidRPr="00C90790">
        <w:rPr>
          <w:b/>
          <w:bCs/>
          <w:sz w:val="32"/>
          <w:szCs w:val="32"/>
          <w:rtl/>
        </w:rPr>
        <w:t>כנס פורה ומהנה,</w:t>
      </w:r>
    </w:p>
    <w:p w:rsidR="00086430" w:rsidRDefault="00086430" w:rsidP="004A192F">
      <w:pPr>
        <w:ind w:left="1410" w:hanging="1417"/>
        <w:rPr>
          <w:rFonts w:hint="cs"/>
          <w:b/>
          <w:bCs/>
          <w:sz w:val="28"/>
          <w:rtl/>
        </w:rPr>
      </w:pPr>
    </w:p>
    <w:p w:rsidR="008D6C33" w:rsidRDefault="008D6C33" w:rsidP="004A192F">
      <w:pPr>
        <w:ind w:left="1410" w:hanging="1417"/>
        <w:rPr>
          <w:rFonts w:hint="cs"/>
          <w:b/>
          <w:bCs/>
          <w:sz w:val="28"/>
          <w:rtl/>
        </w:rPr>
      </w:pPr>
    </w:p>
    <w:p w:rsidR="008D6C33" w:rsidRDefault="008D6C33" w:rsidP="004A192F">
      <w:pPr>
        <w:ind w:left="1410" w:hanging="1417"/>
        <w:rPr>
          <w:rtl/>
        </w:rPr>
      </w:pPr>
    </w:p>
    <w:p w:rsidR="008E1BC4" w:rsidRDefault="008D6C33" w:rsidP="008D6C33">
      <w:pPr>
        <w:rPr>
          <w:rtl/>
        </w:rPr>
      </w:pPr>
      <w:r>
        <w:rPr>
          <w:rFonts w:hint="cs"/>
          <w:b/>
          <w:bCs/>
          <w:sz w:val="28"/>
          <w:rtl/>
        </w:rPr>
        <w:t xml:space="preserve">                                                       </w:t>
      </w:r>
      <w:r w:rsidR="008E1BC4" w:rsidRPr="00F97D0B">
        <w:rPr>
          <w:b/>
          <w:bCs/>
          <w:sz w:val="28"/>
          <w:rtl/>
        </w:rPr>
        <w:t>ירון גינדי</w:t>
      </w:r>
      <w:r w:rsidR="008E1BC4">
        <w:rPr>
          <w:b/>
          <w:bCs/>
          <w:sz w:val="28"/>
          <w:rtl/>
        </w:rPr>
        <w:t>, יוע"מ</w:t>
      </w:r>
    </w:p>
    <w:p w:rsidR="008E1BC4" w:rsidRDefault="008E1BC4" w:rsidP="004A192F">
      <w:pPr>
        <w:ind w:left="1410" w:hanging="1417"/>
        <w:rPr>
          <w:rtl/>
        </w:rPr>
      </w:pPr>
      <w:r w:rsidRPr="00F97D0B">
        <w:rPr>
          <w:b/>
          <w:bCs/>
          <w:sz w:val="28"/>
          <w:rtl/>
        </w:rPr>
        <w:t xml:space="preserve"> </w:t>
      </w:r>
      <w:r>
        <w:rPr>
          <w:b/>
          <w:bCs/>
          <w:sz w:val="28"/>
          <w:rtl/>
        </w:rPr>
        <w:t xml:space="preserve">  </w:t>
      </w:r>
      <w:r w:rsidR="008D6C33">
        <w:rPr>
          <w:rFonts w:hint="cs"/>
          <w:b/>
          <w:bCs/>
          <w:sz w:val="28"/>
          <w:rtl/>
        </w:rPr>
        <w:tab/>
      </w:r>
      <w:r w:rsidR="008D6C33">
        <w:rPr>
          <w:rFonts w:hint="cs"/>
          <w:b/>
          <w:bCs/>
          <w:sz w:val="28"/>
          <w:rtl/>
        </w:rPr>
        <w:tab/>
      </w:r>
      <w:r w:rsidR="008D6C33">
        <w:rPr>
          <w:rFonts w:hint="cs"/>
          <w:b/>
          <w:bCs/>
          <w:sz w:val="28"/>
          <w:rtl/>
        </w:rPr>
        <w:tab/>
        <w:t xml:space="preserve">     </w:t>
      </w:r>
      <w:r w:rsidR="0056446E">
        <w:rPr>
          <w:rFonts w:hint="cs"/>
          <w:b/>
          <w:bCs/>
          <w:sz w:val="28"/>
          <w:rtl/>
        </w:rPr>
        <w:tab/>
      </w:r>
      <w:r w:rsidR="008D6C33">
        <w:rPr>
          <w:rFonts w:hint="cs"/>
          <w:b/>
          <w:bCs/>
          <w:sz w:val="28"/>
          <w:rtl/>
        </w:rPr>
        <w:t xml:space="preserve">         </w:t>
      </w:r>
      <w:r w:rsidR="0056446E">
        <w:rPr>
          <w:rFonts w:hint="cs"/>
          <w:b/>
          <w:bCs/>
          <w:sz w:val="28"/>
          <w:rtl/>
        </w:rPr>
        <w:t xml:space="preserve">  </w:t>
      </w:r>
      <w:r w:rsidRPr="00F97D0B">
        <w:rPr>
          <w:b/>
          <w:bCs/>
          <w:sz w:val="28"/>
          <w:rtl/>
        </w:rPr>
        <w:t>נשיא הלשכה</w:t>
      </w:r>
    </w:p>
    <w:p w:rsidR="00D3644C" w:rsidRDefault="00D3644C" w:rsidP="004A192F">
      <w:pPr>
        <w:ind w:left="1410" w:hanging="1417"/>
        <w:rPr>
          <w:rtl/>
        </w:rPr>
      </w:pPr>
    </w:p>
    <w:p w:rsidR="00086430" w:rsidRPr="00F97D0B" w:rsidRDefault="00086430" w:rsidP="00F97D0B">
      <w:pPr>
        <w:spacing w:line="276" w:lineRule="auto"/>
        <w:ind w:left="720" w:hanging="720"/>
        <w:jc w:val="center"/>
        <w:rPr>
          <w:b/>
          <w:bCs/>
          <w:sz w:val="28"/>
          <w:rtl/>
        </w:rPr>
      </w:pPr>
    </w:p>
    <w:p w:rsidR="00086430" w:rsidRDefault="00364B3B" w:rsidP="007C677E">
      <w:pPr>
        <w:spacing w:line="276" w:lineRule="auto"/>
        <w:ind w:left="720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נ</w:t>
      </w:r>
      <w:r w:rsidR="00086430">
        <w:rPr>
          <w:b/>
          <w:bCs/>
          <w:sz w:val="28"/>
          <w:rtl/>
        </w:rPr>
        <w:t>אוה סירטו, יוע"מ</w:t>
      </w:r>
      <w:r w:rsidR="00086430">
        <w:rPr>
          <w:b/>
          <w:bCs/>
          <w:sz w:val="28"/>
          <w:rtl/>
        </w:rPr>
        <w:tab/>
      </w:r>
      <w:r w:rsidR="00086430">
        <w:rPr>
          <w:b/>
          <w:bCs/>
          <w:sz w:val="28"/>
          <w:rtl/>
        </w:rPr>
        <w:tab/>
      </w:r>
      <w:r w:rsidR="00086430">
        <w:rPr>
          <w:b/>
          <w:bCs/>
          <w:sz w:val="28"/>
          <w:rtl/>
        </w:rPr>
        <w:tab/>
      </w:r>
      <w:r w:rsidR="00086430">
        <w:rPr>
          <w:b/>
          <w:bCs/>
          <w:sz w:val="28"/>
          <w:rtl/>
        </w:rPr>
        <w:tab/>
      </w:r>
      <w:r w:rsidR="00C90790">
        <w:rPr>
          <w:rFonts w:hint="cs"/>
          <w:b/>
          <w:bCs/>
          <w:sz w:val="28"/>
          <w:rtl/>
        </w:rPr>
        <w:t xml:space="preserve">             </w:t>
      </w:r>
      <w:r w:rsidR="007C677E">
        <w:rPr>
          <w:rFonts w:hint="cs"/>
          <w:b/>
          <w:bCs/>
          <w:sz w:val="28"/>
          <w:rtl/>
        </w:rPr>
        <w:t>מנחם קירשבלום</w:t>
      </w:r>
      <w:r w:rsidR="008E1BC4">
        <w:rPr>
          <w:rFonts w:hint="cs"/>
          <w:b/>
          <w:bCs/>
          <w:sz w:val="28"/>
          <w:rtl/>
        </w:rPr>
        <w:t>, יוע"מ</w:t>
      </w:r>
    </w:p>
    <w:p w:rsidR="00086430" w:rsidRPr="00853D16" w:rsidRDefault="00086430" w:rsidP="001758AC">
      <w:pPr>
        <w:spacing w:line="276" w:lineRule="auto"/>
        <w:ind w:left="-143"/>
        <w:rPr>
          <w:sz w:val="28"/>
          <w:rtl/>
        </w:rPr>
      </w:pPr>
      <w:r w:rsidRPr="00C90790">
        <w:rPr>
          <w:b/>
          <w:bCs/>
          <w:sz w:val="28"/>
          <w:rtl/>
        </w:rPr>
        <w:t>יו"ר ועדת השתלמויות וכנסים ארציים</w:t>
      </w:r>
      <w:r w:rsidRPr="00C90790">
        <w:rPr>
          <w:b/>
          <w:bCs/>
          <w:sz w:val="28"/>
          <w:rtl/>
        </w:rPr>
        <w:tab/>
      </w:r>
      <w:r w:rsidRPr="00C90790">
        <w:rPr>
          <w:b/>
          <w:bCs/>
          <w:sz w:val="28"/>
          <w:rtl/>
        </w:rPr>
        <w:tab/>
      </w:r>
      <w:r w:rsidR="001758AC">
        <w:rPr>
          <w:rFonts w:hint="cs"/>
          <w:b/>
          <w:bCs/>
          <w:sz w:val="28"/>
          <w:rtl/>
        </w:rPr>
        <w:t xml:space="preserve">              יו"ר הועדה המקצועית</w:t>
      </w:r>
    </w:p>
    <w:sectPr w:rsidR="00086430" w:rsidRPr="00853D16" w:rsidSect="009A6E38">
      <w:headerReference w:type="default" r:id="rId11"/>
      <w:footerReference w:type="default" r:id="rId12"/>
      <w:type w:val="continuous"/>
      <w:pgSz w:w="12240" w:h="15840" w:code="1"/>
      <w:pgMar w:top="567" w:right="1797" w:bottom="567" w:left="851" w:header="567" w:footer="624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85" w:rsidRDefault="00985485">
      <w:r>
        <w:separator/>
      </w:r>
    </w:p>
  </w:endnote>
  <w:endnote w:type="continuationSeparator" w:id="0">
    <w:p w:rsidR="00985485" w:rsidRDefault="009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30" w:rsidRDefault="00086430" w:rsidP="00EB1C3E">
    <w:pPr>
      <w:pStyle w:val="a5"/>
      <w:rPr>
        <w:rtl/>
        <w:cs/>
      </w:rPr>
    </w:pPr>
  </w:p>
  <w:p w:rsidR="00086430" w:rsidRDefault="000864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85" w:rsidRDefault="00985485">
      <w:r>
        <w:separator/>
      </w:r>
    </w:p>
  </w:footnote>
  <w:footnote w:type="continuationSeparator" w:id="0">
    <w:p w:rsidR="00985485" w:rsidRDefault="00985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430" w:rsidRPr="00DB222D" w:rsidRDefault="00086430" w:rsidP="006E0D7A">
    <w:pPr>
      <w:pStyle w:val="a3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B56"/>
    <w:multiLevelType w:val="hybridMultilevel"/>
    <w:tmpl w:val="217C15CC"/>
    <w:lvl w:ilvl="0" w:tplc="0409000F">
      <w:start w:val="1"/>
      <w:numFmt w:val="decimal"/>
      <w:lvlText w:val="%1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1" w:tplc="8FE4B000">
      <w:start w:val="1"/>
      <w:numFmt w:val="hebrew1"/>
      <w:lvlText w:val="%2."/>
      <w:lvlJc w:val="left"/>
      <w:pPr>
        <w:tabs>
          <w:tab w:val="num" w:pos="2078"/>
        </w:tabs>
        <w:ind w:left="2078" w:hanging="360"/>
      </w:pPr>
      <w:rPr>
        <w:rFonts w:cs="Times New Roman" w:hint="default"/>
        <w:sz w:val="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8"/>
        </w:tabs>
        <w:ind w:left="279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8"/>
        </w:tabs>
        <w:ind w:left="423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8"/>
        </w:tabs>
        <w:ind w:left="495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8"/>
        </w:tabs>
        <w:ind w:left="639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8"/>
        </w:tabs>
        <w:ind w:left="7118" w:hanging="180"/>
      </w:pPr>
      <w:rPr>
        <w:rFonts w:cs="Times New Roman"/>
      </w:rPr>
    </w:lvl>
  </w:abstractNum>
  <w:abstractNum w:abstractNumId="1">
    <w:nsid w:val="06AF0C9B"/>
    <w:multiLevelType w:val="hybridMultilevel"/>
    <w:tmpl w:val="402C6498"/>
    <w:lvl w:ilvl="0" w:tplc="7B4ED6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6B2CAF"/>
    <w:multiLevelType w:val="hybridMultilevel"/>
    <w:tmpl w:val="61B61D2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591749"/>
    <w:multiLevelType w:val="hybridMultilevel"/>
    <w:tmpl w:val="FCC47DE8"/>
    <w:lvl w:ilvl="0" w:tplc="C5D87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7FA98F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3539BA"/>
    <w:multiLevelType w:val="hybridMultilevel"/>
    <w:tmpl w:val="96D277CE"/>
    <w:lvl w:ilvl="0" w:tplc="AD84445A">
      <w:start w:val="1"/>
      <w:numFmt w:val="hebrew1"/>
      <w:lvlText w:val="%1."/>
      <w:lvlJc w:val="left"/>
      <w:pPr>
        <w:ind w:left="1080" w:hanging="360"/>
      </w:pPr>
      <w:rPr>
        <w:rFonts w:cs="Times New Roman" w:hint="default"/>
        <w:sz w:val="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8160AE"/>
    <w:multiLevelType w:val="hybridMultilevel"/>
    <w:tmpl w:val="11F4341C"/>
    <w:lvl w:ilvl="0" w:tplc="6590CF88">
      <w:start w:val="1"/>
      <w:numFmt w:val="hebrew1"/>
      <w:lvlText w:val="%1."/>
      <w:lvlJc w:val="left"/>
      <w:pPr>
        <w:ind w:left="720" w:hanging="360"/>
      </w:pPr>
      <w:rPr>
        <w:rFonts w:cs="Times New Roman" w:hint="default"/>
        <w:sz w:val="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933748"/>
    <w:multiLevelType w:val="hybridMultilevel"/>
    <w:tmpl w:val="A75AA31A"/>
    <w:lvl w:ilvl="0" w:tplc="A772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E55726C"/>
    <w:multiLevelType w:val="hybridMultilevel"/>
    <w:tmpl w:val="95B492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A0E69"/>
    <w:multiLevelType w:val="hybridMultilevel"/>
    <w:tmpl w:val="AFB2B29C"/>
    <w:lvl w:ilvl="0" w:tplc="1062CBEC">
      <w:start w:val="1"/>
      <w:numFmt w:val="hebrew1"/>
      <w:lvlText w:val="%1."/>
      <w:lvlJc w:val="left"/>
      <w:pPr>
        <w:ind w:left="713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9">
    <w:nsid w:val="409E3956"/>
    <w:multiLevelType w:val="hybridMultilevel"/>
    <w:tmpl w:val="55D8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883B4B"/>
    <w:multiLevelType w:val="hybridMultilevel"/>
    <w:tmpl w:val="D08E93F2"/>
    <w:lvl w:ilvl="0" w:tplc="C38C47CC">
      <w:numFmt w:val="bullet"/>
      <w:lvlText w:val=""/>
      <w:lvlJc w:val="left"/>
      <w:pPr>
        <w:ind w:left="25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759613D"/>
    <w:multiLevelType w:val="hybridMultilevel"/>
    <w:tmpl w:val="AD726916"/>
    <w:lvl w:ilvl="0" w:tplc="8C6C6BEC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12">
    <w:nsid w:val="53731ED4"/>
    <w:multiLevelType w:val="hybridMultilevel"/>
    <w:tmpl w:val="4BAED112"/>
    <w:lvl w:ilvl="0" w:tplc="A664FDDA">
      <w:start w:val="1"/>
      <w:numFmt w:val="hebrew1"/>
      <w:lvlText w:val="%1."/>
      <w:lvlJc w:val="left"/>
      <w:pPr>
        <w:tabs>
          <w:tab w:val="num" w:pos="1718"/>
        </w:tabs>
        <w:ind w:left="1718" w:hanging="360"/>
      </w:pPr>
      <w:rPr>
        <w:rFonts w:cs="Times New Roman" w:hint="default"/>
        <w:sz w:val="2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38"/>
        </w:tabs>
        <w:ind w:left="24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58"/>
        </w:tabs>
        <w:ind w:left="31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78"/>
        </w:tabs>
        <w:ind w:left="38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98"/>
        </w:tabs>
        <w:ind w:left="45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18"/>
        </w:tabs>
        <w:ind w:left="53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38"/>
        </w:tabs>
        <w:ind w:left="60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58"/>
        </w:tabs>
        <w:ind w:left="67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78"/>
        </w:tabs>
        <w:ind w:left="7478" w:hanging="180"/>
      </w:pPr>
      <w:rPr>
        <w:rFonts w:cs="Times New Roman"/>
      </w:rPr>
    </w:lvl>
  </w:abstractNum>
  <w:abstractNum w:abstractNumId="13">
    <w:nsid w:val="574F3653"/>
    <w:multiLevelType w:val="hybridMultilevel"/>
    <w:tmpl w:val="4C48E514"/>
    <w:lvl w:ilvl="0" w:tplc="B6B00B42">
      <w:start w:val="1"/>
      <w:numFmt w:val="hebrew1"/>
      <w:lvlText w:val="%1."/>
      <w:lvlJc w:val="left"/>
      <w:pPr>
        <w:ind w:left="713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  <w:rPr>
        <w:rFonts w:cs="Times New Roman"/>
      </w:rPr>
    </w:lvl>
  </w:abstractNum>
  <w:abstractNum w:abstractNumId="14">
    <w:nsid w:val="587958A5"/>
    <w:multiLevelType w:val="hybridMultilevel"/>
    <w:tmpl w:val="11266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215B4D"/>
    <w:multiLevelType w:val="hybridMultilevel"/>
    <w:tmpl w:val="C1A8C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7980899"/>
    <w:multiLevelType w:val="hybridMultilevel"/>
    <w:tmpl w:val="C456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D9395F"/>
    <w:multiLevelType w:val="hybridMultilevel"/>
    <w:tmpl w:val="65EA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3"/>
  </w:num>
  <w:num w:numId="9">
    <w:abstractNumId w:val="8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F9"/>
    <w:rsid w:val="00004D88"/>
    <w:rsid w:val="00016736"/>
    <w:rsid w:val="0002786F"/>
    <w:rsid w:val="00086430"/>
    <w:rsid w:val="00096A17"/>
    <w:rsid w:val="00097BB9"/>
    <w:rsid w:val="000A064B"/>
    <w:rsid w:val="000A2C2C"/>
    <w:rsid w:val="000A6B2F"/>
    <w:rsid w:val="000C1BC6"/>
    <w:rsid w:val="000C4482"/>
    <w:rsid w:val="000D194E"/>
    <w:rsid w:val="000D5196"/>
    <w:rsid w:val="000D79A2"/>
    <w:rsid w:val="000E517F"/>
    <w:rsid w:val="000F6576"/>
    <w:rsid w:val="000F71D6"/>
    <w:rsid w:val="001053D6"/>
    <w:rsid w:val="00105E0A"/>
    <w:rsid w:val="0011230C"/>
    <w:rsid w:val="00116620"/>
    <w:rsid w:val="00132FC0"/>
    <w:rsid w:val="00134DFD"/>
    <w:rsid w:val="00141DA7"/>
    <w:rsid w:val="001450A7"/>
    <w:rsid w:val="00147E4D"/>
    <w:rsid w:val="00151F1A"/>
    <w:rsid w:val="00154538"/>
    <w:rsid w:val="001638FD"/>
    <w:rsid w:val="00167033"/>
    <w:rsid w:val="0017311B"/>
    <w:rsid w:val="00173338"/>
    <w:rsid w:val="00175230"/>
    <w:rsid w:val="001758AC"/>
    <w:rsid w:val="00182F7B"/>
    <w:rsid w:val="00183131"/>
    <w:rsid w:val="00185844"/>
    <w:rsid w:val="00185CEE"/>
    <w:rsid w:val="00190601"/>
    <w:rsid w:val="001A239A"/>
    <w:rsid w:val="001A4819"/>
    <w:rsid w:val="001A5AF9"/>
    <w:rsid w:val="001B44BB"/>
    <w:rsid w:val="001D3659"/>
    <w:rsid w:val="001E326C"/>
    <w:rsid w:val="001E609C"/>
    <w:rsid w:val="0022052B"/>
    <w:rsid w:val="00220D6B"/>
    <w:rsid w:val="002250CB"/>
    <w:rsid w:val="002279C8"/>
    <w:rsid w:val="00235F92"/>
    <w:rsid w:val="00236CAA"/>
    <w:rsid w:val="00247295"/>
    <w:rsid w:val="0025292A"/>
    <w:rsid w:val="0026734C"/>
    <w:rsid w:val="00267827"/>
    <w:rsid w:val="002818D7"/>
    <w:rsid w:val="002838D1"/>
    <w:rsid w:val="00284246"/>
    <w:rsid w:val="00284B03"/>
    <w:rsid w:val="0029040C"/>
    <w:rsid w:val="002908C9"/>
    <w:rsid w:val="002A0B30"/>
    <w:rsid w:val="002A62B0"/>
    <w:rsid w:val="002B1308"/>
    <w:rsid w:val="002C0F72"/>
    <w:rsid w:val="002D1618"/>
    <w:rsid w:val="002E2EA9"/>
    <w:rsid w:val="002E6995"/>
    <w:rsid w:val="002E6D19"/>
    <w:rsid w:val="002F08AD"/>
    <w:rsid w:val="00303549"/>
    <w:rsid w:val="00306292"/>
    <w:rsid w:val="003067D3"/>
    <w:rsid w:val="00306E81"/>
    <w:rsid w:val="00311D12"/>
    <w:rsid w:val="00324F1E"/>
    <w:rsid w:val="00336580"/>
    <w:rsid w:val="00337432"/>
    <w:rsid w:val="0033757B"/>
    <w:rsid w:val="00337FCB"/>
    <w:rsid w:val="0034035D"/>
    <w:rsid w:val="003434C9"/>
    <w:rsid w:val="00355170"/>
    <w:rsid w:val="00356D76"/>
    <w:rsid w:val="003625BA"/>
    <w:rsid w:val="00364B3B"/>
    <w:rsid w:val="00383BC8"/>
    <w:rsid w:val="003875D7"/>
    <w:rsid w:val="00387EA3"/>
    <w:rsid w:val="00393863"/>
    <w:rsid w:val="00396CE1"/>
    <w:rsid w:val="003A1086"/>
    <w:rsid w:val="003A16EB"/>
    <w:rsid w:val="003A2BF0"/>
    <w:rsid w:val="003A3FCF"/>
    <w:rsid w:val="003A4840"/>
    <w:rsid w:val="003B2D8B"/>
    <w:rsid w:val="003B3A1F"/>
    <w:rsid w:val="003D4B9D"/>
    <w:rsid w:val="003E380E"/>
    <w:rsid w:val="003E42FE"/>
    <w:rsid w:val="003F1999"/>
    <w:rsid w:val="003F1A2E"/>
    <w:rsid w:val="0040466D"/>
    <w:rsid w:val="00414DDD"/>
    <w:rsid w:val="0042706C"/>
    <w:rsid w:val="00433856"/>
    <w:rsid w:val="0044018C"/>
    <w:rsid w:val="0044659C"/>
    <w:rsid w:val="00447672"/>
    <w:rsid w:val="004523A1"/>
    <w:rsid w:val="004551BE"/>
    <w:rsid w:val="00463EEA"/>
    <w:rsid w:val="00465BA8"/>
    <w:rsid w:val="00470E64"/>
    <w:rsid w:val="004717EC"/>
    <w:rsid w:val="004721E9"/>
    <w:rsid w:val="00472F22"/>
    <w:rsid w:val="0047534E"/>
    <w:rsid w:val="00484570"/>
    <w:rsid w:val="0049212A"/>
    <w:rsid w:val="004A05F5"/>
    <w:rsid w:val="004A1040"/>
    <w:rsid w:val="004A192F"/>
    <w:rsid w:val="004A7650"/>
    <w:rsid w:val="004B0AC2"/>
    <w:rsid w:val="004C45D7"/>
    <w:rsid w:val="004D2310"/>
    <w:rsid w:val="004D76A5"/>
    <w:rsid w:val="004E68A8"/>
    <w:rsid w:val="004F1174"/>
    <w:rsid w:val="004F137F"/>
    <w:rsid w:val="004F3384"/>
    <w:rsid w:val="005032E2"/>
    <w:rsid w:val="00507157"/>
    <w:rsid w:val="005342E5"/>
    <w:rsid w:val="00550939"/>
    <w:rsid w:val="00556084"/>
    <w:rsid w:val="00556B57"/>
    <w:rsid w:val="0056446E"/>
    <w:rsid w:val="00564DE1"/>
    <w:rsid w:val="0056739C"/>
    <w:rsid w:val="00576823"/>
    <w:rsid w:val="00584D48"/>
    <w:rsid w:val="005874C5"/>
    <w:rsid w:val="00591EF1"/>
    <w:rsid w:val="00592303"/>
    <w:rsid w:val="005A4FDE"/>
    <w:rsid w:val="005A5A5A"/>
    <w:rsid w:val="005A61B4"/>
    <w:rsid w:val="005B1E17"/>
    <w:rsid w:val="005B5FDD"/>
    <w:rsid w:val="005C5176"/>
    <w:rsid w:val="005C5281"/>
    <w:rsid w:val="005C61CE"/>
    <w:rsid w:val="005C69FF"/>
    <w:rsid w:val="005D0BD1"/>
    <w:rsid w:val="005D3371"/>
    <w:rsid w:val="005D357A"/>
    <w:rsid w:val="005E4A63"/>
    <w:rsid w:val="005F0F42"/>
    <w:rsid w:val="005F4C65"/>
    <w:rsid w:val="005F5FE8"/>
    <w:rsid w:val="005F62C4"/>
    <w:rsid w:val="00611CF4"/>
    <w:rsid w:val="00621FFF"/>
    <w:rsid w:val="006275D0"/>
    <w:rsid w:val="0064541B"/>
    <w:rsid w:val="00647F5F"/>
    <w:rsid w:val="0065247E"/>
    <w:rsid w:val="00656874"/>
    <w:rsid w:val="00661108"/>
    <w:rsid w:val="00665B42"/>
    <w:rsid w:val="00671347"/>
    <w:rsid w:val="006737E3"/>
    <w:rsid w:val="00673B9F"/>
    <w:rsid w:val="00674F65"/>
    <w:rsid w:val="00676295"/>
    <w:rsid w:val="00687955"/>
    <w:rsid w:val="006922AC"/>
    <w:rsid w:val="006A1496"/>
    <w:rsid w:val="006B34D7"/>
    <w:rsid w:val="006B729C"/>
    <w:rsid w:val="006C1650"/>
    <w:rsid w:val="006C2114"/>
    <w:rsid w:val="006C6474"/>
    <w:rsid w:val="006C7643"/>
    <w:rsid w:val="006C77CE"/>
    <w:rsid w:val="006D2766"/>
    <w:rsid w:val="006E0D7A"/>
    <w:rsid w:val="00700972"/>
    <w:rsid w:val="00704E76"/>
    <w:rsid w:val="00710518"/>
    <w:rsid w:val="007115D2"/>
    <w:rsid w:val="007152AB"/>
    <w:rsid w:val="00735913"/>
    <w:rsid w:val="00746FF1"/>
    <w:rsid w:val="00762BCC"/>
    <w:rsid w:val="007715B3"/>
    <w:rsid w:val="0077527B"/>
    <w:rsid w:val="0077672C"/>
    <w:rsid w:val="00785504"/>
    <w:rsid w:val="007914C6"/>
    <w:rsid w:val="0079197E"/>
    <w:rsid w:val="007938DA"/>
    <w:rsid w:val="00795306"/>
    <w:rsid w:val="007A35C6"/>
    <w:rsid w:val="007B0580"/>
    <w:rsid w:val="007C40CC"/>
    <w:rsid w:val="007C677E"/>
    <w:rsid w:val="007D19C6"/>
    <w:rsid w:val="007D1AB3"/>
    <w:rsid w:val="007D6317"/>
    <w:rsid w:val="007E0B21"/>
    <w:rsid w:val="007E5093"/>
    <w:rsid w:val="007F0390"/>
    <w:rsid w:val="00814EA9"/>
    <w:rsid w:val="00822771"/>
    <w:rsid w:val="00825902"/>
    <w:rsid w:val="00826B03"/>
    <w:rsid w:val="00831D17"/>
    <w:rsid w:val="00833D88"/>
    <w:rsid w:val="008412F6"/>
    <w:rsid w:val="008435BA"/>
    <w:rsid w:val="00853D16"/>
    <w:rsid w:val="008622F6"/>
    <w:rsid w:val="008638C6"/>
    <w:rsid w:val="00870363"/>
    <w:rsid w:val="00870E79"/>
    <w:rsid w:val="008836EF"/>
    <w:rsid w:val="0089297B"/>
    <w:rsid w:val="00896D53"/>
    <w:rsid w:val="008A1F90"/>
    <w:rsid w:val="008A66B6"/>
    <w:rsid w:val="008B139E"/>
    <w:rsid w:val="008B1DC6"/>
    <w:rsid w:val="008C36D7"/>
    <w:rsid w:val="008C77B9"/>
    <w:rsid w:val="008D6C33"/>
    <w:rsid w:val="008E1BC4"/>
    <w:rsid w:val="008E4E24"/>
    <w:rsid w:val="008F1EC6"/>
    <w:rsid w:val="008F340E"/>
    <w:rsid w:val="008F6BBA"/>
    <w:rsid w:val="00906952"/>
    <w:rsid w:val="00911FAF"/>
    <w:rsid w:val="00926B70"/>
    <w:rsid w:val="009322F4"/>
    <w:rsid w:val="0093627A"/>
    <w:rsid w:val="00945035"/>
    <w:rsid w:val="00947712"/>
    <w:rsid w:val="00954E6A"/>
    <w:rsid w:val="00956EFD"/>
    <w:rsid w:val="009709A4"/>
    <w:rsid w:val="00971907"/>
    <w:rsid w:val="0097464A"/>
    <w:rsid w:val="00980DB5"/>
    <w:rsid w:val="00984252"/>
    <w:rsid w:val="009847EC"/>
    <w:rsid w:val="00985485"/>
    <w:rsid w:val="00990CA4"/>
    <w:rsid w:val="009A03D3"/>
    <w:rsid w:val="009A150D"/>
    <w:rsid w:val="009A69D8"/>
    <w:rsid w:val="009A6E38"/>
    <w:rsid w:val="009B1E64"/>
    <w:rsid w:val="009B3C59"/>
    <w:rsid w:val="009C1594"/>
    <w:rsid w:val="009D479D"/>
    <w:rsid w:val="009E048A"/>
    <w:rsid w:val="009E375D"/>
    <w:rsid w:val="009E3DF1"/>
    <w:rsid w:val="009E4B15"/>
    <w:rsid w:val="009E5365"/>
    <w:rsid w:val="009F691A"/>
    <w:rsid w:val="00A04F69"/>
    <w:rsid w:val="00A11B1A"/>
    <w:rsid w:val="00A11EAE"/>
    <w:rsid w:val="00A41D4C"/>
    <w:rsid w:val="00A53DF4"/>
    <w:rsid w:val="00A554C9"/>
    <w:rsid w:val="00A63C75"/>
    <w:rsid w:val="00A713AD"/>
    <w:rsid w:val="00A722DB"/>
    <w:rsid w:val="00A72328"/>
    <w:rsid w:val="00A97BC7"/>
    <w:rsid w:val="00AA0410"/>
    <w:rsid w:val="00AB29B0"/>
    <w:rsid w:val="00AC3F09"/>
    <w:rsid w:val="00AD6CF5"/>
    <w:rsid w:val="00AE2F30"/>
    <w:rsid w:val="00B0454E"/>
    <w:rsid w:val="00B06E0F"/>
    <w:rsid w:val="00B13D28"/>
    <w:rsid w:val="00B674DB"/>
    <w:rsid w:val="00B77333"/>
    <w:rsid w:val="00B77F54"/>
    <w:rsid w:val="00B81B80"/>
    <w:rsid w:val="00B82739"/>
    <w:rsid w:val="00B96BD1"/>
    <w:rsid w:val="00BA3764"/>
    <w:rsid w:val="00BA3FA9"/>
    <w:rsid w:val="00BB1770"/>
    <w:rsid w:val="00BB7EAA"/>
    <w:rsid w:val="00BC02FE"/>
    <w:rsid w:val="00BC4A80"/>
    <w:rsid w:val="00BC602A"/>
    <w:rsid w:val="00BE08B4"/>
    <w:rsid w:val="00BE4474"/>
    <w:rsid w:val="00BE4613"/>
    <w:rsid w:val="00C05F19"/>
    <w:rsid w:val="00C203A8"/>
    <w:rsid w:val="00C21EF0"/>
    <w:rsid w:val="00C2273F"/>
    <w:rsid w:val="00C279B6"/>
    <w:rsid w:val="00C3334F"/>
    <w:rsid w:val="00C338DB"/>
    <w:rsid w:val="00C62CA7"/>
    <w:rsid w:val="00C855A6"/>
    <w:rsid w:val="00C90575"/>
    <w:rsid w:val="00C90790"/>
    <w:rsid w:val="00CA0BCD"/>
    <w:rsid w:val="00CB3864"/>
    <w:rsid w:val="00CB4502"/>
    <w:rsid w:val="00CC2ECE"/>
    <w:rsid w:val="00CC54A2"/>
    <w:rsid w:val="00CD20B7"/>
    <w:rsid w:val="00CD3689"/>
    <w:rsid w:val="00CD5B7C"/>
    <w:rsid w:val="00CF08BA"/>
    <w:rsid w:val="00CF5C8F"/>
    <w:rsid w:val="00D10B31"/>
    <w:rsid w:val="00D24F4F"/>
    <w:rsid w:val="00D322AF"/>
    <w:rsid w:val="00D3644C"/>
    <w:rsid w:val="00D45315"/>
    <w:rsid w:val="00D516DA"/>
    <w:rsid w:val="00D5617D"/>
    <w:rsid w:val="00D6183D"/>
    <w:rsid w:val="00D74226"/>
    <w:rsid w:val="00D80552"/>
    <w:rsid w:val="00D87503"/>
    <w:rsid w:val="00D93F6A"/>
    <w:rsid w:val="00D95057"/>
    <w:rsid w:val="00DB04E0"/>
    <w:rsid w:val="00DB222D"/>
    <w:rsid w:val="00DB6E4F"/>
    <w:rsid w:val="00DC726A"/>
    <w:rsid w:val="00DD6B15"/>
    <w:rsid w:val="00DE23D5"/>
    <w:rsid w:val="00DF4A8B"/>
    <w:rsid w:val="00E036D8"/>
    <w:rsid w:val="00E0781F"/>
    <w:rsid w:val="00E10D10"/>
    <w:rsid w:val="00E234FB"/>
    <w:rsid w:val="00E26AB5"/>
    <w:rsid w:val="00E4120E"/>
    <w:rsid w:val="00E4284E"/>
    <w:rsid w:val="00E54996"/>
    <w:rsid w:val="00E55CA1"/>
    <w:rsid w:val="00E61859"/>
    <w:rsid w:val="00E66B5D"/>
    <w:rsid w:val="00E67F38"/>
    <w:rsid w:val="00E87F8E"/>
    <w:rsid w:val="00E946F9"/>
    <w:rsid w:val="00E97E65"/>
    <w:rsid w:val="00EA3B0E"/>
    <w:rsid w:val="00EB0536"/>
    <w:rsid w:val="00EB1C3E"/>
    <w:rsid w:val="00EC14D9"/>
    <w:rsid w:val="00EC40FA"/>
    <w:rsid w:val="00ED1561"/>
    <w:rsid w:val="00ED4FE8"/>
    <w:rsid w:val="00ED6B79"/>
    <w:rsid w:val="00EE3134"/>
    <w:rsid w:val="00EE6AED"/>
    <w:rsid w:val="00F0736F"/>
    <w:rsid w:val="00F15E5F"/>
    <w:rsid w:val="00F22B2F"/>
    <w:rsid w:val="00F25318"/>
    <w:rsid w:val="00F25B2B"/>
    <w:rsid w:val="00F51BF7"/>
    <w:rsid w:val="00F55236"/>
    <w:rsid w:val="00F62598"/>
    <w:rsid w:val="00F87ABF"/>
    <w:rsid w:val="00F91386"/>
    <w:rsid w:val="00F97D0B"/>
    <w:rsid w:val="00FB34E9"/>
    <w:rsid w:val="00FB6148"/>
    <w:rsid w:val="00FC479B"/>
    <w:rsid w:val="00FC71C8"/>
    <w:rsid w:val="00FD335A"/>
    <w:rsid w:val="00FD3F71"/>
    <w:rsid w:val="00FD6539"/>
    <w:rsid w:val="00FD6541"/>
    <w:rsid w:val="00FD6982"/>
    <w:rsid w:val="00FE499D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02"/>
    <w:pPr>
      <w:bidi/>
    </w:pPr>
    <w:rPr>
      <w:rFonts w:cs="David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5AF9"/>
    <w:pPr>
      <w:keepNext/>
      <w:bidi w:val="0"/>
      <w:spacing w:line="480" w:lineRule="auto"/>
      <w:jc w:val="right"/>
      <w:outlineLvl w:val="0"/>
    </w:pPr>
    <w:rPr>
      <w:smallCap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B267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A5AF9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link w:val="a3"/>
    <w:uiPriority w:val="99"/>
    <w:semiHidden/>
    <w:rsid w:val="00B2670A"/>
    <w:rPr>
      <w:rFonts w:cs="David"/>
      <w:sz w:val="24"/>
      <w:szCs w:val="28"/>
    </w:rPr>
  </w:style>
  <w:style w:type="paragraph" w:styleId="a5">
    <w:name w:val="footer"/>
    <w:basedOn w:val="a"/>
    <w:link w:val="a6"/>
    <w:uiPriority w:val="99"/>
    <w:rsid w:val="001A5AF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locked/>
    <w:rsid w:val="00D87503"/>
    <w:rPr>
      <w:sz w:val="28"/>
    </w:rPr>
  </w:style>
  <w:style w:type="character" w:styleId="Hyperlink">
    <w:name w:val="Hyperlink"/>
    <w:uiPriority w:val="99"/>
    <w:rsid w:val="001A5AF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A2BF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B2670A"/>
    <w:rPr>
      <w:sz w:val="0"/>
      <w:szCs w:val="0"/>
    </w:rPr>
  </w:style>
  <w:style w:type="paragraph" w:styleId="NormalWeb">
    <w:name w:val="Normal (Web)"/>
    <w:basedOn w:val="a"/>
    <w:uiPriority w:val="99"/>
    <w:rsid w:val="007D6317"/>
    <w:pPr>
      <w:bidi w:val="0"/>
      <w:spacing w:before="100" w:beforeAutospacing="1" w:after="100" w:afterAutospacing="1"/>
    </w:pPr>
    <w:rPr>
      <w:rFonts w:cs="Times New Roman"/>
      <w:szCs w:val="24"/>
    </w:rPr>
  </w:style>
  <w:style w:type="table" w:styleId="a9">
    <w:name w:val="Table Grid"/>
    <w:basedOn w:val="a1"/>
    <w:uiPriority w:val="99"/>
    <w:rsid w:val="008A66B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2">
    <w:name w:val="text_exposed_show2"/>
    <w:uiPriority w:val="99"/>
    <w:rsid w:val="003625BA"/>
    <w:rPr>
      <w:vanish/>
    </w:rPr>
  </w:style>
  <w:style w:type="paragraph" w:styleId="aa">
    <w:name w:val="List Paragraph"/>
    <w:basedOn w:val="a"/>
    <w:uiPriority w:val="99"/>
    <w:qFormat/>
    <w:rsid w:val="003625B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502"/>
    <w:pPr>
      <w:bidi/>
    </w:pPr>
    <w:rPr>
      <w:rFonts w:cs="David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A5AF9"/>
    <w:pPr>
      <w:keepNext/>
      <w:bidi w:val="0"/>
      <w:spacing w:line="480" w:lineRule="auto"/>
      <w:jc w:val="right"/>
      <w:outlineLvl w:val="0"/>
    </w:pPr>
    <w:rPr>
      <w:smallCap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B267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1A5AF9"/>
    <w:pPr>
      <w:tabs>
        <w:tab w:val="center" w:pos="4320"/>
        <w:tab w:val="right" w:pos="8640"/>
      </w:tabs>
    </w:pPr>
  </w:style>
  <w:style w:type="character" w:customStyle="1" w:styleId="a4">
    <w:name w:val="כותרת עליונה תו"/>
    <w:link w:val="a3"/>
    <w:uiPriority w:val="99"/>
    <w:semiHidden/>
    <w:rsid w:val="00B2670A"/>
    <w:rPr>
      <w:rFonts w:cs="David"/>
      <w:sz w:val="24"/>
      <w:szCs w:val="28"/>
    </w:rPr>
  </w:style>
  <w:style w:type="paragraph" w:styleId="a5">
    <w:name w:val="footer"/>
    <w:basedOn w:val="a"/>
    <w:link w:val="a6"/>
    <w:uiPriority w:val="99"/>
    <w:rsid w:val="001A5AF9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locked/>
    <w:rsid w:val="00D87503"/>
    <w:rPr>
      <w:sz w:val="28"/>
    </w:rPr>
  </w:style>
  <w:style w:type="character" w:styleId="Hyperlink">
    <w:name w:val="Hyperlink"/>
    <w:uiPriority w:val="99"/>
    <w:rsid w:val="001A5AF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3A2BF0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B2670A"/>
    <w:rPr>
      <w:sz w:val="0"/>
      <w:szCs w:val="0"/>
    </w:rPr>
  </w:style>
  <w:style w:type="paragraph" w:styleId="NormalWeb">
    <w:name w:val="Normal (Web)"/>
    <w:basedOn w:val="a"/>
    <w:uiPriority w:val="99"/>
    <w:rsid w:val="007D6317"/>
    <w:pPr>
      <w:bidi w:val="0"/>
      <w:spacing w:before="100" w:beforeAutospacing="1" w:after="100" w:afterAutospacing="1"/>
    </w:pPr>
    <w:rPr>
      <w:rFonts w:cs="Times New Roman"/>
      <w:szCs w:val="24"/>
    </w:rPr>
  </w:style>
  <w:style w:type="table" w:styleId="a9">
    <w:name w:val="Table Grid"/>
    <w:basedOn w:val="a1"/>
    <w:uiPriority w:val="99"/>
    <w:rsid w:val="008A66B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2">
    <w:name w:val="text_exposed_show2"/>
    <w:uiPriority w:val="99"/>
    <w:rsid w:val="003625BA"/>
    <w:rPr>
      <w:vanish/>
    </w:rPr>
  </w:style>
  <w:style w:type="paragraph" w:styleId="aa">
    <w:name w:val="List Paragraph"/>
    <w:basedOn w:val="a"/>
    <w:uiPriority w:val="99"/>
    <w:qFormat/>
    <w:rsid w:val="003625BA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90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62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94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390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69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379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55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47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11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18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02483">
                          <w:marLeft w:val="3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0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0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0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0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ymas.org.i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ymas.org.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354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16</vt:i4>
      </vt:variant>
    </vt:vector>
  </HeadingPairs>
  <TitlesOfParts>
    <vt:vector size="17" baseType="lpstr">
      <vt:lpstr>‏22 דצמבר 2010</vt:lpstr>
      <vt:lpstr>/לשכת יועצי מס בישראל</vt:lpstr>
      <vt:lpstr/>
      <vt:lpstr>תוכנית כנס ים המלח 20 במרץ עד 22 במרץ 2014</vt:lpstr>
      <vt:lpstr/>
      <vt:lpstr>יום ה' 20/03/14</vt:lpstr>
      <vt:lpstr/>
      <vt:lpstr>18:15-  ברכות נשיא הלשכה, מר ירון גינדי בנושא: תוכנית עבודה של הלשכה לשנת 2014. </vt:lpstr>
      <vt:lpstr/>
      <vt:lpstr>18:45-  חברת הכנסת, מירב מיכאלי  בנושא:  אקטואליה כלכלית  וחברתית.</vt:lpstr>
      <vt:lpstr/>
      <vt:lpstr>19:30-  ארוחת ערב במלון.</vt:lpstr>
      <vt:lpstr/>
      <vt:lpstr>21:00-  ערב בידור - תוכנית המלון.</vt:lpstr>
      <vt:lpstr/>
      <vt:lpstr>יום ו' 21/03/14</vt:lpstr>
      <vt:lpstr/>
    </vt:vector>
  </TitlesOfParts>
  <Company>Microsoft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‏22 דצמבר 2010</dc:title>
  <dc:creator>nava</dc:creator>
  <cp:lastModifiedBy>Mirit</cp:lastModifiedBy>
  <cp:revision>12</cp:revision>
  <cp:lastPrinted>2014-02-12T11:51:00Z</cp:lastPrinted>
  <dcterms:created xsi:type="dcterms:W3CDTF">2014-02-12T08:14:00Z</dcterms:created>
  <dcterms:modified xsi:type="dcterms:W3CDTF">2014-02-12T11:57:00Z</dcterms:modified>
</cp:coreProperties>
</file>